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D677" w14:textId="77777777" w:rsidR="00740DDE" w:rsidRDefault="00740DDE" w:rsidP="00740DDE">
      <w:pPr>
        <w:pStyle w:val="Sidehoved"/>
        <w:tabs>
          <w:tab w:val="clear" w:pos="851"/>
          <w:tab w:val="clear" w:pos="3402"/>
          <w:tab w:val="clear" w:pos="4253"/>
          <w:tab w:val="clear" w:pos="5103"/>
          <w:tab w:val="clear" w:pos="5954"/>
          <w:tab w:val="clear" w:pos="6804"/>
          <w:tab w:val="clear" w:pos="7655"/>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pPr>
    </w:p>
    <w:p w14:paraId="6506716A" w14:textId="77777777" w:rsidR="00740DDE" w:rsidRDefault="00740DDE" w:rsidP="00740DDE">
      <w:pPr>
        <w:pStyle w:val="Sidehoved"/>
        <w:tabs>
          <w:tab w:val="clear" w:pos="851"/>
          <w:tab w:val="clear" w:pos="3402"/>
          <w:tab w:val="clear" w:pos="4253"/>
          <w:tab w:val="clear" w:pos="5103"/>
          <w:tab w:val="clear" w:pos="5954"/>
          <w:tab w:val="clear" w:pos="6804"/>
          <w:tab w:val="clear" w:pos="7655"/>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pPr>
    </w:p>
    <w:p w14:paraId="4339D5B6" w14:textId="77777777" w:rsidR="00740DDE" w:rsidRDefault="00740DDE" w:rsidP="00740DDE">
      <w:pPr>
        <w:pStyle w:val="Sidehoved"/>
        <w:tabs>
          <w:tab w:val="clear" w:pos="851"/>
          <w:tab w:val="clear" w:pos="3402"/>
          <w:tab w:val="clear" w:pos="4253"/>
          <w:tab w:val="clear" w:pos="5103"/>
          <w:tab w:val="clear" w:pos="5954"/>
          <w:tab w:val="clear" w:pos="6804"/>
          <w:tab w:val="clear" w:pos="7655"/>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pPr>
    </w:p>
    <w:p w14:paraId="1CC877AB" w14:textId="77777777" w:rsidR="00740DDE" w:rsidRDefault="00740DDE" w:rsidP="00740DDE">
      <w:pPr>
        <w:pStyle w:val="Sidehoved"/>
        <w:tabs>
          <w:tab w:val="clear" w:pos="851"/>
          <w:tab w:val="clear" w:pos="3402"/>
          <w:tab w:val="clear" w:pos="4253"/>
          <w:tab w:val="clear" w:pos="5103"/>
          <w:tab w:val="clear" w:pos="5954"/>
          <w:tab w:val="clear" w:pos="6804"/>
          <w:tab w:val="clear" w:pos="7655"/>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pPr>
    </w:p>
    <w:p w14:paraId="51A398B6" w14:textId="6539219E" w:rsidR="00740DDE" w:rsidRPr="00BE3B17" w:rsidRDefault="00740DDE" w:rsidP="00740DDE">
      <w:pPr>
        <w:pStyle w:val="Overskrift1"/>
        <w:jc w:val="center"/>
        <w:rPr>
          <w:lang w:val="en-GB"/>
        </w:rPr>
      </w:pPr>
      <w:bookmarkStart w:id="0" w:name="_Toc458671123"/>
      <w:r>
        <w:rPr>
          <w:bCs/>
          <w:lang w:val="en-GB"/>
        </w:rPr>
        <w:t xml:space="preserve">Executive Service </w:t>
      </w:r>
      <w:bookmarkEnd w:id="0"/>
      <w:r w:rsidR="00F255B0">
        <w:rPr>
          <w:bCs/>
          <w:lang w:val="en-GB"/>
        </w:rPr>
        <w:t>Agreement</w:t>
      </w:r>
    </w:p>
    <w:p w14:paraId="0C2663CC" w14:textId="77777777" w:rsidR="00740DDE" w:rsidRPr="00590DC9" w:rsidRDefault="00740DDE" w:rsidP="00740DDE">
      <w:pPr>
        <w:jc w:val="center"/>
        <w:rPr>
          <w:i/>
          <w:lang w:val="en-GB"/>
        </w:rPr>
      </w:pPr>
      <w:r w:rsidRPr="00590DC9">
        <w:rPr>
          <w:i/>
          <w:iCs/>
          <w:lang w:val="en-GB"/>
        </w:rPr>
        <w:t>(CEO)</w:t>
      </w:r>
    </w:p>
    <w:p w14:paraId="37CF4F3E"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rPr>
          <w:lang w:val="en-GB"/>
        </w:rPr>
      </w:pPr>
    </w:p>
    <w:p w14:paraId="271FD7F7"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r w:rsidRPr="00590DC9">
        <w:rPr>
          <w:lang w:val="en-GB"/>
        </w:rPr>
        <w:t xml:space="preserve">Today, the following parties </w:t>
      </w:r>
    </w:p>
    <w:p w14:paraId="0BACDB6D"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lang w:val="en-GB"/>
        </w:rPr>
        <w:t>[</w:t>
      </w:r>
      <w:r w:rsidRPr="00590DC9">
        <w:rPr>
          <w:i/>
          <w:iCs/>
          <w:lang w:val="en-GB"/>
        </w:rPr>
        <w:t>insert name</w:t>
      </w:r>
      <w:r w:rsidRPr="00590DC9">
        <w:rPr>
          <w:i/>
          <w:lang w:val="en-GB"/>
        </w:rPr>
        <w:t xml:space="preserve">] </w:t>
      </w:r>
    </w:p>
    <w:p w14:paraId="016A9D06"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iCs/>
          <w:lang w:val="en-GB"/>
        </w:rPr>
        <w:t>[insert address]</w:t>
      </w:r>
    </w:p>
    <w:p w14:paraId="72169A09"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iCs/>
          <w:lang w:val="en-GB"/>
        </w:rPr>
        <w:t>[insert address]</w:t>
      </w:r>
    </w:p>
    <w:p w14:paraId="68204793"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iCs/>
          <w:lang w:val="en-GB"/>
        </w:rPr>
        <w:t>[insert civil registration number, if relevant]</w:t>
      </w:r>
    </w:p>
    <w:p w14:paraId="3966C4F8"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r w:rsidRPr="00590DC9">
        <w:rPr>
          <w:lang w:val="en-GB"/>
        </w:rPr>
        <w:t xml:space="preserve">(the “CEO”) </w:t>
      </w:r>
    </w:p>
    <w:p w14:paraId="369F2D85"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p>
    <w:p w14:paraId="13A20F7A"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r w:rsidRPr="00590DC9">
        <w:rPr>
          <w:lang w:val="en-GB"/>
        </w:rPr>
        <w:t>and</w:t>
      </w:r>
    </w:p>
    <w:p w14:paraId="4B386BB9"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r w:rsidRPr="00590DC9">
        <w:rPr>
          <w:lang w:val="en-GB"/>
        </w:rPr>
        <w:t xml:space="preserve"> </w:t>
      </w:r>
    </w:p>
    <w:p w14:paraId="4E897F15"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iCs/>
          <w:lang w:val="en-GB"/>
        </w:rPr>
        <w:t>[insert name of business]</w:t>
      </w:r>
    </w:p>
    <w:p w14:paraId="0BDD3188"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iCs/>
          <w:lang w:val="en-GB"/>
        </w:rPr>
        <w:t>[insert address]</w:t>
      </w:r>
    </w:p>
    <w:p w14:paraId="3FC1ED45"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iCs/>
          <w:lang w:val="en-GB"/>
        </w:rPr>
        <w:t>[insert address]</w:t>
      </w:r>
    </w:p>
    <w:p w14:paraId="0DB8591F"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i/>
          <w:lang w:val="en-GB"/>
        </w:rPr>
      </w:pPr>
      <w:r w:rsidRPr="00590DC9">
        <w:rPr>
          <w:i/>
          <w:iCs/>
          <w:lang w:val="en-GB"/>
        </w:rPr>
        <w:t>[insert CVR number]</w:t>
      </w:r>
    </w:p>
    <w:p w14:paraId="743FA0B2"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r w:rsidRPr="00590DC9">
        <w:rPr>
          <w:lang w:val="en-GB"/>
        </w:rPr>
        <w:t xml:space="preserve">(the “Company”) </w:t>
      </w:r>
    </w:p>
    <w:p w14:paraId="4804D3D6"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p>
    <w:p w14:paraId="7C3F864A" w14:textId="148EDB78"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r w:rsidRPr="00590DC9">
        <w:rPr>
          <w:lang w:val="en-GB"/>
        </w:rPr>
        <w:t xml:space="preserve">have entered into </w:t>
      </w:r>
      <w:r w:rsidR="0039642E">
        <w:rPr>
          <w:lang w:val="en-GB"/>
        </w:rPr>
        <w:t xml:space="preserve">this </w:t>
      </w:r>
      <w:r w:rsidR="00C43B90">
        <w:rPr>
          <w:lang w:val="en-GB"/>
        </w:rPr>
        <w:t>Executive Service Agreement</w:t>
      </w:r>
      <w:r w:rsidR="002643D3">
        <w:rPr>
          <w:lang w:val="en-GB"/>
        </w:rPr>
        <w:t xml:space="preserve"> (the “Agreement</w:t>
      </w:r>
      <w:r w:rsidR="00BC3DAD">
        <w:rPr>
          <w:lang w:val="en-GB"/>
        </w:rPr>
        <w:t>”)</w:t>
      </w:r>
      <w:r w:rsidRPr="00590DC9">
        <w:rPr>
          <w:lang w:val="en-GB"/>
        </w:rPr>
        <w:t xml:space="preserve">: </w:t>
      </w:r>
    </w:p>
    <w:p w14:paraId="2C0FC503"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p>
    <w:p w14:paraId="7405CEF1"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p>
    <w:p w14:paraId="1DE0DF00"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p>
    <w:p w14:paraId="56D7C8C2"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p>
    <w:p w14:paraId="2F3D9870" w14:textId="77777777" w:rsidR="00740DDE" w:rsidRPr="00590DC9" w:rsidRDefault="00740DDE" w:rsidP="00740DDE">
      <w:pPr>
        <w:tabs>
          <w:tab w:val="left" w:pos="-850"/>
          <w:tab w:val="left" w:pos="1"/>
          <w:tab w:val="left" w:pos="850"/>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center"/>
        <w:rPr>
          <w:lang w:val="en-GB"/>
        </w:rPr>
      </w:pPr>
    </w:p>
    <w:p w14:paraId="690DD1FC" w14:textId="77777777" w:rsidR="00740DDE" w:rsidRPr="001663DE" w:rsidRDefault="00740DDE" w:rsidP="00740DDE">
      <w:pPr>
        <w:pStyle w:val="Overskrift2"/>
        <w:tabs>
          <w:tab w:val="clear" w:pos="7655"/>
          <w:tab w:val="left" w:pos="7938"/>
        </w:tabs>
        <w:rPr>
          <w:rFonts w:ascii="Calibri" w:hAnsi="Calibri"/>
          <w:sz w:val="22"/>
          <w:szCs w:val="22"/>
          <w:lang w:val="en-GB"/>
        </w:rPr>
      </w:pPr>
      <w:bookmarkStart w:id="1" w:name="_Toc508704940"/>
      <w:bookmarkStart w:id="2" w:name="_Toc503606827"/>
      <w:r w:rsidRPr="001663DE">
        <w:rPr>
          <w:rFonts w:ascii="Calibri" w:hAnsi="Calibri"/>
          <w:bCs/>
          <w:sz w:val="22"/>
          <w:szCs w:val="22"/>
          <w:lang w:val="en-GB"/>
        </w:rPr>
        <w:lastRenderedPageBreak/>
        <w:t>List of contents</w:t>
      </w:r>
      <w:bookmarkEnd w:id="1"/>
      <w:bookmarkEnd w:id="2"/>
      <w:r w:rsidRPr="001663DE">
        <w:rPr>
          <w:rFonts w:ascii="Calibri" w:hAnsi="Calibri"/>
          <w:bCs/>
          <w:sz w:val="22"/>
          <w:szCs w:val="22"/>
          <w:lang w:val="en-GB"/>
        </w:rPr>
        <w:tab/>
      </w:r>
      <w:r w:rsidRPr="001663DE">
        <w:rPr>
          <w:rFonts w:ascii="Calibri" w:hAnsi="Calibri"/>
          <w:bCs/>
          <w:sz w:val="22"/>
          <w:szCs w:val="22"/>
          <w:lang w:val="en-GB"/>
        </w:rPr>
        <w:tab/>
      </w:r>
      <w:r w:rsidRPr="001663DE">
        <w:rPr>
          <w:rFonts w:ascii="Calibri" w:hAnsi="Calibri"/>
          <w:bCs/>
          <w:sz w:val="22"/>
          <w:szCs w:val="22"/>
          <w:lang w:val="en-GB"/>
        </w:rPr>
        <w:tab/>
      </w:r>
      <w:r w:rsidRPr="001663DE">
        <w:rPr>
          <w:rFonts w:ascii="Calibri" w:hAnsi="Calibri"/>
          <w:bCs/>
          <w:sz w:val="22"/>
          <w:szCs w:val="22"/>
          <w:lang w:val="en-GB"/>
        </w:rPr>
        <w:tab/>
      </w:r>
      <w:r w:rsidRPr="001663DE">
        <w:rPr>
          <w:rFonts w:ascii="Calibri" w:hAnsi="Calibri"/>
          <w:bCs/>
          <w:sz w:val="22"/>
          <w:szCs w:val="22"/>
          <w:lang w:val="en-GB"/>
        </w:rPr>
        <w:tab/>
      </w:r>
      <w:r w:rsidRPr="001663DE">
        <w:rPr>
          <w:rFonts w:ascii="Calibri" w:hAnsi="Calibri"/>
          <w:bCs/>
          <w:sz w:val="22"/>
          <w:szCs w:val="22"/>
          <w:lang w:val="en-GB"/>
        </w:rPr>
        <w:tab/>
      </w:r>
      <w:r w:rsidRPr="001663DE">
        <w:rPr>
          <w:rFonts w:ascii="Calibri" w:hAnsi="Calibri"/>
          <w:bCs/>
          <w:sz w:val="22"/>
          <w:szCs w:val="22"/>
          <w:lang w:val="en-GB"/>
        </w:rPr>
        <w:tab/>
      </w:r>
      <w:r w:rsidRPr="001663DE">
        <w:rPr>
          <w:rFonts w:ascii="Calibri" w:hAnsi="Calibri"/>
          <w:bCs/>
          <w:sz w:val="22"/>
          <w:szCs w:val="22"/>
          <w:lang w:val="en-GB"/>
        </w:rPr>
        <w:tab/>
        <w:t>Page</w:t>
      </w:r>
    </w:p>
    <w:p w14:paraId="523D8D75" w14:textId="77777777" w:rsidR="00740DDE" w:rsidRPr="00740DDE" w:rsidRDefault="00740DDE" w:rsidP="00740DDE">
      <w:pPr>
        <w:rPr>
          <w:lang w:val="en-US"/>
        </w:rPr>
      </w:pPr>
    </w:p>
    <w:p w14:paraId="1E68A456" w14:textId="77777777" w:rsidR="00740DDE" w:rsidRPr="001663DE" w:rsidRDefault="00740DDE" w:rsidP="00740DDE">
      <w:pPr>
        <w:tabs>
          <w:tab w:val="left" w:pos="851"/>
          <w:tab w:val="left" w:pos="7938"/>
        </w:tabs>
        <w:autoSpaceDE w:val="0"/>
        <w:autoSpaceDN w:val="0"/>
        <w:adjustRightInd w:val="0"/>
        <w:spacing w:after="0"/>
        <w:rPr>
          <w:b/>
          <w:bCs/>
          <w:lang w:val="en-GB"/>
        </w:rPr>
      </w:pPr>
      <w:bookmarkStart w:id="3" w:name="par1"/>
      <w:bookmarkEnd w:id="3"/>
      <w:r w:rsidRPr="001663DE">
        <w:rPr>
          <w:b/>
          <w:bCs/>
          <w:lang w:val="en-GB"/>
        </w:rPr>
        <w:t>1</w:t>
      </w:r>
      <w:r w:rsidRPr="001663DE">
        <w:rPr>
          <w:b/>
          <w:bCs/>
          <w:lang w:val="en-GB"/>
        </w:rPr>
        <w:tab/>
        <w:t>Commencement, length of service and place of work</w:t>
      </w:r>
      <w:proofErr w:type="gramStart"/>
      <w:r w:rsidRPr="001663DE">
        <w:rPr>
          <w:b/>
          <w:bCs/>
          <w:lang w:val="en-GB"/>
        </w:rPr>
        <w:tab/>
        <w:t xml:space="preserve">  3</w:t>
      </w:r>
      <w:proofErr w:type="gramEnd"/>
    </w:p>
    <w:p w14:paraId="2F75411F" w14:textId="77777777" w:rsidR="00740DDE" w:rsidRPr="001663DE" w:rsidRDefault="00740DDE" w:rsidP="00740DDE">
      <w:pPr>
        <w:tabs>
          <w:tab w:val="left" w:pos="851"/>
          <w:tab w:val="left" w:pos="7938"/>
        </w:tabs>
        <w:autoSpaceDE w:val="0"/>
        <w:autoSpaceDN w:val="0"/>
        <w:adjustRightInd w:val="0"/>
        <w:spacing w:after="0"/>
        <w:rPr>
          <w:b/>
          <w:bCs/>
          <w:lang w:val="en-GB"/>
        </w:rPr>
      </w:pPr>
      <w:r w:rsidRPr="001663DE">
        <w:rPr>
          <w:b/>
          <w:bCs/>
          <w:lang w:val="en-GB"/>
        </w:rPr>
        <w:t xml:space="preserve">2 </w:t>
      </w:r>
      <w:r w:rsidRPr="001663DE">
        <w:rPr>
          <w:b/>
          <w:bCs/>
          <w:lang w:val="en-GB"/>
        </w:rPr>
        <w:tab/>
        <w:t>Duties and responsibilities</w:t>
      </w:r>
      <w:proofErr w:type="gramStart"/>
      <w:r w:rsidRPr="001663DE">
        <w:rPr>
          <w:b/>
          <w:bCs/>
          <w:lang w:val="en-GB"/>
        </w:rPr>
        <w:tab/>
        <w:t xml:space="preserve">  3</w:t>
      </w:r>
      <w:proofErr w:type="gramEnd"/>
    </w:p>
    <w:p w14:paraId="40501FD9" w14:textId="16D3B7A7" w:rsidR="00740DDE" w:rsidRPr="001663DE" w:rsidRDefault="00740DDE" w:rsidP="00740DDE">
      <w:pPr>
        <w:tabs>
          <w:tab w:val="left" w:pos="851"/>
          <w:tab w:val="left" w:pos="7938"/>
        </w:tabs>
        <w:autoSpaceDE w:val="0"/>
        <w:autoSpaceDN w:val="0"/>
        <w:adjustRightInd w:val="0"/>
        <w:spacing w:after="0"/>
        <w:outlineLvl w:val="0"/>
        <w:rPr>
          <w:b/>
          <w:bCs/>
          <w:lang w:val="en-GB"/>
        </w:rPr>
      </w:pPr>
      <w:bookmarkStart w:id="4" w:name="_Toc458671124"/>
      <w:r w:rsidRPr="001663DE">
        <w:rPr>
          <w:b/>
          <w:bCs/>
          <w:lang w:val="en-GB"/>
        </w:rPr>
        <w:t xml:space="preserve">3 </w:t>
      </w:r>
      <w:r w:rsidRPr="001663DE">
        <w:rPr>
          <w:b/>
          <w:bCs/>
          <w:lang w:val="en-GB"/>
        </w:rPr>
        <w:tab/>
        <w:t xml:space="preserve">Hours of work, </w:t>
      </w:r>
      <w:r w:rsidR="0099213B">
        <w:rPr>
          <w:b/>
          <w:bCs/>
          <w:lang w:val="en-GB"/>
        </w:rPr>
        <w:t>external occupation</w:t>
      </w:r>
      <w:r w:rsidRPr="001663DE">
        <w:rPr>
          <w:b/>
          <w:bCs/>
          <w:lang w:val="en-GB"/>
        </w:rPr>
        <w:t xml:space="preserve"> and capital investments</w:t>
      </w:r>
      <w:proofErr w:type="gramStart"/>
      <w:r w:rsidRPr="001663DE">
        <w:rPr>
          <w:b/>
          <w:bCs/>
          <w:lang w:val="en-GB"/>
        </w:rPr>
        <w:tab/>
        <w:t xml:space="preserve">  </w:t>
      </w:r>
      <w:bookmarkEnd w:id="4"/>
      <w:r w:rsidRPr="001663DE">
        <w:rPr>
          <w:b/>
          <w:bCs/>
          <w:lang w:val="en-GB"/>
        </w:rPr>
        <w:t>3</w:t>
      </w:r>
      <w:proofErr w:type="gramEnd"/>
    </w:p>
    <w:p w14:paraId="5CE29CA6"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5" w:name="_Toc458671125"/>
      <w:r w:rsidRPr="001663DE">
        <w:rPr>
          <w:b/>
          <w:bCs/>
          <w:lang w:val="en-GB"/>
        </w:rPr>
        <w:t xml:space="preserve">4 </w:t>
      </w:r>
      <w:r w:rsidRPr="001663DE">
        <w:rPr>
          <w:b/>
          <w:bCs/>
          <w:lang w:val="en-GB"/>
        </w:rPr>
        <w:tab/>
        <w:t>Base salary</w:t>
      </w:r>
      <w:proofErr w:type="gramStart"/>
      <w:r w:rsidRPr="001663DE">
        <w:rPr>
          <w:b/>
          <w:bCs/>
          <w:lang w:val="en-GB"/>
        </w:rPr>
        <w:tab/>
        <w:t xml:space="preserve">  4</w:t>
      </w:r>
      <w:bookmarkEnd w:id="5"/>
      <w:proofErr w:type="gramEnd"/>
    </w:p>
    <w:p w14:paraId="7CA07DD1" w14:textId="77777777" w:rsidR="00740DDE" w:rsidRPr="001663DE" w:rsidRDefault="00740DDE" w:rsidP="00740DDE">
      <w:pPr>
        <w:tabs>
          <w:tab w:val="left" w:pos="851"/>
          <w:tab w:val="left" w:pos="7938"/>
        </w:tabs>
        <w:spacing w:after="0"/>
        <w:rPr>
          <w:lang w:val="en-GB"/>
        </w:rPr>
      </w:pPr>
      <w:r w:rsidRPr="001663DE">
        <w:rPr>
          <w:b/>
          <w:bCs/>
          <w:lang w:val="en-GB"/>
        </w:rPr>
        <w:t xml:space="preserve">5 </w:t>
      </w:r>
      <w:r w:rsidRPr="001663DE">
        <w:rPr>
          <w:b/>
          <w:bCs/>
          <w:lang w:val="en-GB"/>
        </w:rPr>
        <w:tab/>
        <w:t>Bonus</w:t>
      </w:r>
      <w:proofErr w:type="gramStart"/>
      <w:r w:rsidRPr="001663DE">
        <w:rPr>
          <w:b/>
          <w:bCs/>
          <w:lang w:val="en-GB"/>
        </w:rPr>
        <w:tab/>
        <w:t xml:space="preserve">  5</w:t>
      </w:r>
      <w:proofErr w:type="gramEnd"/>
    </w:p>
    <w:p w14:paraId="3407C23F" w14:textId="77777777" w:rsidR="00740DDE" w:rsidRPr="001663DE" w:rsidRDefault="00740DDE" w:rsidP="00740DDE">
      <w:pPr>
        <w:tabs>
          <w:tab w:val="left" w:pos="851"/>
          <w:tab w:val="left" w:pos="7938"/>
        </w:tabs>
        <w:autoSpaceDE w:val="0"/>
        <w:autoSpaceDN w:val="0"/>
        <w:adjustRightInd w:val="0"/>
        <w:spacing w:after="0"/>
        <w:ind w:left="1304" w:hanging="1304"/>
        <w:rPr>
          <w:b/>
          <w:color w:val="000000"/>
          <w:lang w:val="en-GB"/>
        </w:rPr>
      </w:pPr>
      <w:r w:rsidRPr="001663DE">
        <w:rPr>
          <w:b/>
          <w:bCs/>
          <w:color w:val="000000"/>
          <w:lang w:val="en-GB"/>
        </w:rPr>
        <w:t>6</w:t>
      </w:r>
      <w:r w:rsidRPr="001663DE">
        <w:rPr>
          <w:b/>
          <w:bCs/>
          <w:color w:val="000000"/>
          <w:lang w:val="en-GB"/>
        </w:rPr>
        <w:tab/>
        <w:t>Shares, stock options and warrants</w:t>
      </w:r>
      <w:proofErr w:type="gramStart"/>
      <w:r w:rsidRPr="001663DE">
        <w:rPr>
          <w:b/>
          <w:bCs/>
          <w:color w:val="000000"/>
          <w:lang w:val="en-GB"/>
        </w:rPr>
        <w:tab/>
        <w:t xml:space="preserve">  5</w:t>
      </w:r>
      <w:proofErr w:type="gramEnd"/>
    </w:p>
    <w:p w14:paraId="28B3C687"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6" w:name="_Toc458671126"/>
      <w:r w:rsidRPr="001663DE">
        <w:rPr>
          <w:b/>
          <w:bCs/>
          <w:lang w:val="en-GB"/>
        </w:rPr>
        <w:t xml:space="preserve">7 </w:t>
      </w:r>
      <w:r w:rsidRPr="001663DE">
        <w:rPr>
          <w:b/>
          <w:bCs/>
          <w:lang w:val="en-GB"/>
        </w:rPr>
        <w:tab/>
        <w:t>Pension</w:t>
      </w:r>
      <w:proofErr w:type="gramStart"/>
      <w:r w:rsidRPr="001663DE">
        <w:rPr>
          <w:b/>
          <w:bCs/>
          <w:lang w:val="en-GB"/>
        </w:rPr>
        <w:tab/>
        <w:t xml:space="preserve">  5</w:t>
      </w:r>
      <w:bookmarkEnd w:id="6"/>
      <w:proofErr w:type="gramEnd"/>
    </w:p>
    <w:p w14:paraId="13D3E224"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7" w:name="_Toc458671127"/>
      <w:r w:rsidRPr="001663DE">
        <w:rPr>
          <w:b/>
          <w:bCs/>
          <w:lang w:val="en-GB"/>
        </w:rPr>
        <w:t xml:space="preserve">8 </w:t>
      </w:r>
      <w:r w:rsidRPr="001663DE">
        <w:rPr>
          <w:b/>
          <w:bCs/>
          <w:lang w:val="en-GB"/>
        </w:rPr>
        <w:tab/>
        <w:t>Insurance</w:t>
      </w:r>
      <w:proofErr w:type="gramStart"/>
      <w:r w:rsidRPr="001663DE">
        <w:rPr>
          <w:b/>
          <w:bCs/>
          <w:lang w:val="en-GB"/>
        </w:rPr>
        <w:tab/>
        <w:t xml:space="preserve">  5</w:t>
      </w:r>
      <w:bookmarkEnd w:id="7"/>
      <w:proofErr w:type="gramEnd"/>
    </w:p>
    <w:p w14:paraId="4297424A"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8" w:name="_Toc458671128"/>
      <w:r w:rsidRPr="001663DE">
        <w:rPr>
          <w:b/>
          <w:bCs/>
          <w:lang w:val="en-GB"/>
        </w:rPr>
        <w:t xml:space="preserve">9 </w:t>
      </w:r>
      <w:r w:rsidRPr="001663DE">
        <w:rPr>
          <w:b/>
          <w:bCs/>
          <w:lang w:val="en-GB"/>
        </w:rPr>
        <w:tab/>
        <w:t>Newspapers and magazines</w:t>
      </w:r>
      <w:proofErr w:type="gramStart"/>
      <w:r w:rsidRPr="001663DE">
        <w:rPr>
          <w:b/>
          <w:bCs/>
          <w:lang w:val="en-GB"/>
        </w:rPr>
        <w:tab/>
        <w:t xml:space="preserve">  6</w:t>
      </w:r>
      <w:bookmarkEnd w:id="8"/>
      <w:proofErr w:type="gramEnd"/>
    </w:p>
    <w:p w14:paraId="3FD6E81A" w14:textId="4089BC9C" w:rsidR="00740DDE" w:rsidRPr="001663DE" w:rsidRDefault="00740DDE" w:rsidP="00740DDE">
      <w:pPr>
        <w:tabs>
          <w:tab w:val="left" w:pos="851"/>
          <w:tab w:val="left" w:pos="7938"/>
        </w:tabs>
        <w:autoSpaceDE w:val="0"/>
        <w:autoSpaceDN w:val="0"/>
        <w:adjustRightInd w:val="0"/>
        <w:spacing w:after="0"/>
        <w:outlineLvl w:val="0"/>
        <w:rPr>
          <w:bCs/>
          <w:lang w:val="en-GB"/>
        </w:rPr>
      </w:pPr>
      <w:bookmarkStart w:id="9" w:name="_Toc458671129"/>
      <w:r w:rsidRPr="001663DE">
        <w:rPr>
          <w:b/>
          <w:bCs/>
          <w:lang w:val="en-GB"/>
        </w:rPr>
        <w:t xml:space="preserve">10 </w:t>
      </w:r>
      <w:r w:rsidRPr="001663DE">
        <w:rPr>
          <w:b/>
          <w:bCs/>
          <w:lang w:val="en-GB"/>
        </w:rPr>
        <w:tab/>
      </w:r>
      <w:r w:rsidR="00B365E1">
        <w:rPr>
          <w:b/>
          <w:bCs/>
          <w:lang w:val="en-GB"/>
        </w:rPr>
        <w:t>Free</w:t>
      </w:r>
      <w:r w:rsidRPr="001663DE">
        <w:rPr>
          <w:b/>
          <w:bCs/>
          <w:lang w:val="en-GB"/>
        </w:rPr>
        <w:t xml:space="preserve"> telephone and home office</w:t>
      </w:r>
      <w:proofErr w:type="gramStart"/>
      <w:r w:rsidRPr="001663DE">
        <w:rPr>
          <w:b/>
          <w:bCs/>
          <w:lang w:val="en-GB"/>
        </w:rPr>
        <w:tab/>
        <w:t xml:space="preserve">  6</w:t>
      </w:r>
      <w:bookmarkEnd w:id="9"/>
      <w:proofErr w:type="gramEnd"/>
    </w:p>
    <w:p w14:paraId="3292F168"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10" w:name="_Toc458671130"/>
      <w:r w:rsidRPr="001663DE">
        <w:rPr>
          <w:b/>
          <w:bCs/>
          <w:lang w:val="en-GB"/>
        </w:rPr>
        <w:t xml:space="preserve">11 </w:t>
      </w:r>
      <w:r w:rsidRPr="001663DE">
        <w:rPr>
          <w:b/>
          <w:bCs/>
          <w:lang w:val="en-GB"/>
        </w:rPr>
        <w:tab/>
        <w:t>Company car</w:t>
      </w:r>
      <w:proofErr w:type="gramStart"/>
      <w:r w:rsidRPr="001663DE">
        <w:rPr>
          <w:b/>
          <w:bCs/>
          <w:lang w:val="en-GB"/>
        </w:rPr>
        <w:tab/>
        <w:t xml:space="preserve">  </w:t>
      </w:r>
      <w:bookmarkEnd w:id="10"/>
      <w:r w:rsidRPr="001663DE">
        <w:rPr>
          <w:b/>
          <w:bCs/>
          <w:lang w:val="en-GB"/>
        </w:rPr>
        <w:t>7</w:t>
      </w:r>
      <w:proofErr w:type="gramEnd"/>
    </w:p>
    <w:p w14:paraId="4A43F2F4" w14:textId="77777777" w:rsidR="00740DDE" w:rsidRPr="001663DE" w:rsidRDefault="00740DDE" w:rsidP="00740DDE">
      <w:pPr>
        <w:tabs>
          <w:tab w:val="left" w:pos="851"/>
          <w:tab w:val="left" w:pos="7938"/>
        </w:tabs>
        <w:autoSpaceDE w:val="0"/>
        <w:autoSpaceDN w:val="0"/>
        <w:adjustRightInd w:val="0"/>
        <w:spacing w:after="0"/>
        <w:outlineLvl w:val="0"/>
        <w:rPr>
          <w:bCs/>
          <w:lang w:val="en-GB"/>
        </w:rPr>
      </w:pPr>
      <w:bookmarkStart w:id="11" w:name="_Toc458671131"/>
      <w:r w:rsidRPr="001663DE">
        <w:rPr>
          <w:b/>
          <w:bCs/>
          <w:lang w:val="en-GB"/>
        </w:rPr>
        <w:t xml:space="preserve">12 </w:t>
      </w:r>
      <w:r w:rsidRPr="001663DE">
        <w:rPr>
          <w:b/>
          <w:bCs/>
          <w:lang w:val="en-GB"/>
        </w:rPr>
        <w:tab/>
        <w:t>Travel and entertainment</w:t>
      </w:r>
      <w:proofErr w:type="gramStart"/>
      <w:r w:rsidRPr="001663DE">
        <w:rPr>
          <w:b/>
          <w:bCs/>
          <w:lang w:val="en-GB"/>
        </w:rPr>
        <w:tab/>
        <w:t xml:space="preserve">  7</w:t>
      </w:r>
      <w:bookmarkEnd w:id="11"/>
      <w:proofErr w:type="gramEnd"/>
    </w:p>
    <w:p w14:paraId="2BCC621E" w14:textId="77777777" w:rsidR="00740DDE" w:rsidRPr="001663DE" w:rsidRDefault="00740DDE" w:rsidP="00740DDE">
      <w:pPr>
        <w:tabs>
          <w:tab w:val="left" w:pos="851"/>
          <w:tab w:val="left" w:pos="7938"/>
        </w:tabs>
        <w:autoSpaceDE w:val="0"/>
        <w:autoSpaceDN w:val="0"/>
        <w:adjustRightInd w:val="0"/>
        <w:spacing w:after="0"/>
        <w:outlineLvl w:val="0"/>
        <w:rPr>
          <w:b/>
          <w:bCs/>
          <w:lang w:val="en-GB"/>
        </w:rPr>
      </w:pPr>
      <w:bookmarkStart w:id="12" w:name="_Toc458671132"/>
      <w:r w:rsidRPr="001663DE">
        <w:rPr>
          <w:b/>
          <w:bCs/>
          <w:lang w:val="en-GB"/>
        </w:rPr>
        <w:t xml:space="preserve">13 </w:t>
      </w:r>
      <w:r w:rsidRPr="001663DE">
        <w:rPr>
          <w:b/>
          <w:bCs/>
          <w:lang w:val="en-GB"/>
        </w:rPr>
        <w:tab/>
        <w:t>Holiday and other time off</w:t>
      </w:r>
      <w:proofErr w:type="gramStart"/>
      <w:r w:rsidRPr="001663DE">
        <w:rPr>
          <w:b/>
          <w:bCs/>
          <w:lang w:val="en-GB"/>
        </w:rPr>
        <w:tab/>
        <w:t xml:space="preserve">  </w:t>
      </w:r>
      <w:bookmarkEnd w:id="12"/>
      <w:r w:rsidRPr="001663DE">
        <w:rPr>
          <w:b/>
          <w:bCs/>
          <w:lang w:val="en-GB"/>
        </w:rPr>
        <w:t>8</w:t>
      </w:r>
      <w:proofErr w:type="gramEnd"/>
    </w:p>
    <w:p w14:paraId="5ADCECD1" w14:textId="77777777" w:rsidR="00740DDE" w:rsidRPr="001663DE" w:rsidRDefault="00740DDE" w:rsidP="00740DDE">
      <w:pPr>
        <w:tabs>
          <w:tab w:val="left" w:pos="851"/>
          <w:tab w:val="left" w:pos="7938"/>
        </w:tabs>
        <w:autoSpaceDE w:val="0"/>
        <w:autoSpaceDN w:val="0"/>
        <w:adjustRightInd w:val="0"/>
        <w:spacing w:after="0"/>
        <w:rPr>
          <w:b/>
          <w:bCs/>
          <w:lang w:val="en-GB"/>
        </w:rPr>
      </w:pPr>
      <w:r w:rsidRPr="001663DE">
        <w:rPr>
          <w:b/>
          <w:bCs/>
          <w:lang w:val="en-GB"/>
        </w:rPr>
        <w:t xml:space="preserve">14 </w:t>
      </w:r>
      <w:r w:rsidRPr="001663DE">
        <w:rPr>
          <w:b/>
          <w:bCs/>
          <w:lang w:val="en-GB"/>
        </w:rPr>
        <w:tab/>
        <w:t>Professional development and networking</w:t>
      </w:r>
      <w:proofErr w:type="gramStart"/>
      <w:r w:rsidRPr="001663DE">
        <w:rPr>
          <w:b/>
          <w:bCs/>
          <w:lang w:val="en-GB"/>
        </w:rPr>
        <w:tab/>
        <w:t xml:space="preserve">  8</w:t>
      </w:r>
      <w:proofErr w:type="gramEnd"/>
    </w:p>
    <w:p w14:paraId="6875F88C" w14:textId="10660DB8" w:rsidR="00740DDE" w:rsidRPr="001663DE" w:rsidRDefault="00740DDE" w:rsidP="00740DDE">
      <w:pPr>
        <w:tabs>
          <w:tab w:val="left" w:pos="851"/>
          <w:tab w:val="left" w:pos="7938"/>
        </w:tabs>
        <w:autoSpaceDE w:val="0"/>
        <w:autoSpaceDN w:val="0"/>
        <w:adjustRightInd w:val="0"/>
        <w:spacing w:after="0"/>
        <w:outlineLvl w:val="0"/>
        <w:rPr>
          <w:lang w:val="en-GB"/>
        </w:rPr>
      </w:pPr>
      <w:bookmarkStart w:id="13" w:name="_Toc458671133"/>
      <w:r w:rsidRPr="001663DE">
        <w:rPr>
          <w:b/>
          <w:bCs/>
          <w:lang w:val="en-GB"/>
        </w:rPr>
        <w:t xml:space="preserve">15 </w:t>
      </w:r>
      <w:r w:rsidRPr="001663DE">
        <w:rPr>
          <w:b/>
          <w:bCs/>
          <w:lang w:val="en-GB"/>
        </w:rPr>
        <w:tab/>
      </w:r>
      <w:r w:rsidR="00E858AC">
        <w:rPr>
          <w:b/>
          <w:bCs/>
          <w:lang w:val="en-GB"/>
        </w:rPr>
        <w:t>A</w:t>
      </w:r>
      <w:r w:rsidRPr="001663DE">
        <w:rPr>
          <w:b/>
          <w:bCs/>
          <w:lang w:val="en-GB"/>
        </w:rPr>
        <w:t>bsence</w:t>
      </w:r>
      <w:r w:rsidR="00E858AC">
        <w:rPr>
          <w:b/>
          <w:bCs/>
          <w:lang w:val="en-GB"/>
        </w:rPr>
        <w:t xml:space="preserve"> due to sickness</w:t>
      </w:r>
      <w:proofErr w:type="gramStart"/>
      <w:r w:rsidRPr="001663DE">
        <w:rPr>
          <w:b/>
          <w:bCs/>
          <w:lang w:val="en-GB"/>
        </w:rPr>
        <w:tab/>
        <w:t xml:space="preserve">  </w:t>
      </w:r>
      <w:bookmarkEnd w:id="13"/>
      <w:r w:rsidRPr="001663DE">
        <w:rPr>
          <w:b/>
          <w:bCs/>
          <w:lang w:val="en-GB"/>
        </w:rPr>
        <w:t>9</w:t>
      </w:r>
      <w:proofErr w:type="gramEnd"/>
    </w:p>
    <w:p w14:paraId="10CCFEE9" w14:textId="421F62B6" w:rsidR="00740DDE" w:rsidRPr="001663DE" w:rsidRDefault="00740DDE" w:rsidP="00740DDE">
      <w:pPr>
        <w:tabs>
          <w:tab w:val="left" w:pos="851"/>
          <w:tab w:val="left" w:pos="7938"/>
        </w:tabs>
        <w:autoSpaceDE w:val="0"/>
        <w:autoSpaceDN w:val="0"/>
        <w:adjustRightInd w:val="0"/>
        <w:spacing w:after="0"/>
        <w:outlineLvl w:val="0"/>
        <w:rPr>
          <w:lang w:val="en-GB"/>
        </w:rPr>
      </w:pPr>
      <w:bookmarkStart w:id="14" w:name="_Toc458671134"/>
      <w:r w:rsidRPr="001663DE">
        <w:rPr>
          <w:b/>
          <w:bCs/>
          <w:lang w:val="en-GB"/>
        </w:rPr>
        <w:t>16</w:t>
      </w:r>
      <w:r w:rsidRPr="001663DE">
        <w:rPr>
          <w:b/>
          <w:bCs/>
          <w:lang w:val="en-GB"/>
        </w:rPr>
        <w:tab/>
      </w:r>
      <w:r w:rsidR="00F83E59">
        <w:rPr>
          <w:b/>
          <w:bCs/>
          <w:lang w:val="en-GB"/>
        </w:rPr>
        <w:t xml:space="preserve">Leave and </w:t>
      </w:r>
      <w:r w:rsidR="00441123">
        <w:rPr>
          <w:b/>
          <w:bCs/>
          <w:lang w:val="en-GB"/>
        </w:rPr>
        <w:t>salary</w:t>
      </w:r>
      <w:r w:rsidR="00F83E59">
        <w:rPr>
          <w:b/>
          <w:bCs/>
          <w:lang w:val="en-GB"/>
        </w:rPr>
        <w:t xml:space="preserve"> during </w:t>
      </w:r>
      <w:r w:rsidR="008F5ECD">
        <w:rPr>
          <w:b/>
          <w:bCs/>
          <w:lang w:val="en-GB"/>
        </w:rPr>
        <w:t>maternity/paternity/parental leave and adoption</w:t>
      </w:r>
      <w:proofErr w:type="gramStart"/>
      <w:r w:rsidRPr="001663DE">
        <w:rPr>
          <w:lang w:val="en-GB"/>
        </w:rPr>
        <w:tab/>
        <w:t xml:space="preserve">  </w:t>
      </w:r>
      <w:bookmarkEnd w:id="14"/>
      <w:r w:rsidRPr="001663DE">
        <w:rPr>
          <w:b/>
          <w:lang w:val="en-GB"/>
        </w:rPr>
        <w:t>9</w:t>
      </w:r>
      <w:proofErr w:type="gramEnd"/>
    </w:p>
    <w:p w14:paraId="235BE146"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15" w:name="_Toc458671135"/>
      <w:r w:rsidRPr="001663DE">
        <w:rPr>
          <w:b/>
          <w:bCs/>
          <w:lang w:val="en-GB"/>
        </w:rPr>
        <w:t xml:space="preserve">17 </w:t>
      </w:r>
      <w:r w:rsidRPr="001663DE">
        <w:rPr>
          <w:b/>
          <w:bCs/>
          <w:lang w:val="en-GB"/>
        </w:rPr>
        <w:tab/>
        <w:t>Inventions, IPR, etc.</w:t>
      </w:r>
      <w:r w:rsidRPr="001663DE">
        <w:rPr>
          <w:b/>
          <w:bCs/>
          <w:lang w:val="en-GB"/>
        </w:rPr>
        <w:tab/>
      </w:r>
      <w:bookmarkEnd w:id="15"/>
      <w:r w:rsidRPr="001663DE">
        <w:rPr>
          <w:b/>
          <w:bCs/>
          <w:lang w:val="en-GB"/>
        </w:rPr>
        <w:t>10</w:t>
      </w:r>
    </w:p>
    <w:p w14:paraId="16DE0FDA" w14:textId="3A3B9C8C" w:rsidR="00740DDE" w:rsidRPr="001663DE" w:rsidRDefault="00740DDE" w:rsidP="00740DDE">
      <w:pPr>
        <w:tabs>
          <w:tab w:val="left" w:pos="851"/>
          <w:tab w:val="left" w:pos="7938"/>
        </w:tabs>
        <w:autoSpaceDE w:val="0"/>
        <w:autoSpaceDN w:val="0"/>
        <w:adjustRightInd w:val="0"/>
        <w:spacing w:after="0"/>
        <w:outlineLvl w:val="0"/>
        <w:rPr>
          <w:b/>
          <w:bCs/>
          <w:lang w:val="en-GB"/>
        </w:rPr>
      </w:pPr>
      <w:bookmarkStart w:id="16" w:name="_Toc458671136"/>
      <w:r w:rsidRPr="001663DE">
        <w:rPr>
          <w:b/>
          <w:bCs/>
          <w:lang w:val="en-GB"/>
        </w:rPr>
        <w:t xml:space="preserve">18 </w:t>
      </w:r>
      <w:r w:rsidRPr="001663DE">
        <w:rPr>
          <w:b/>
          <w:bCs/>
          <w:lang w:val="en-GB"/>
        </w:rPr>
        <w:tab/>
      </w:r>
      <w:r w:rsidR="001A2864">
        <w:rPr>
          <w:b/>
          <w:bCs/>
          <w:lang w:val="en-GB"/>
        </w:rPr>
        <w:t>Dismissal</w:t>
      </w:r>
      <w:r w:rsidRPr="001663DE">
        <w:rPr>
          <w:b/>
          <w:bCs/>
          <w:lang w:val="en-GB"/>
        </w:rPr>
        <w:tab/>
        <w:t>10</w:t>
      </w:r>
      <w:bookmarkEnd w:id="16"/>
    </w:p>
    <w:p w14:paraId="6012D45E"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17" w:name="_Toc458671137"/>
      <w:r w:rsidRPr="001663DE">
        <w:rPr>
          <w:b/>
          <w:bCs/>
          <w:lang w:val="en-GB"/>
        </w:rPr>
        <w:t xml:space="preserve">19 </w:t>
      </w:r>
      <w:r w:rsidRPr="001663DE">
        <w:rPr>
          <w:b/>
          <w:bCs/>
          <w:lang w:val="en-GB"/>
        </w:rPr>
        <w:tab/>
        <w:t>Change of control etc.</w:t>
      </w:r>
      <w:r w:rsidRPr="001663DE">
        <w:rPr>
          <w:b/>
          <w:bCs/>
          <w:lang w:val="en-GB"/>
        </w:rPr>
        <w:tab/>
        <w:t>1</w:t>
      </w:r>
      <w:bookmarkEnd w:id="17"/>
      <w:r w:rsidRPr="001663DE">
        <w:rPr>
          <w:b/>
          <w:bCs/>
          <w:lang w:val="en-GB"/>
        </w:rPr>
        <w:t>2</w:t>
      </w:r>
    </w:p>
    <w:p w14:paraId="4D6A0080" w14:textId="77777777" w:rsidR="00740DDE" w:rsidRPr="001663DE" w:rsidRDefault="00740DDE" w:rsidP="00740DDE">
      <w:pPr>
        <w:tabs>
          <w:tab w:val="left" w:pos="851"/>
          <w:tab w:val="left" w:pos="7938"/>
        </w:tabs>
        <w:autoSpaceDE w:val="0"/>
        <w:autoSpaceDN w:val="0"/>
        <w:adjustRightInd w:val="0"/>
        <w:spacing w:after="0"/>
        <w:outlineLvl w:val="0"/>
        <w:rPr>
          <w:lang w:val="en-GB"/>
        </w:rPr>
      </w:pPr>
      <w:bookmarkStart w:id="18" w:name="_Toc458671138"/>
      <w:r w:rsidRPr="001663DE">
        <w:rPr>
          <w:b/>
          <w:bCs/>
          <w:lang w:val="en-GB"/>
        </w:rPr>
        <w:t>20</w:t>
      </w:r>
      <w:r w:rsidRPr="001663DE">
        <w:rPr>
          <w:b/>
          <w:bCs/>
          <w:lang w:val="en-GB"/>
        </w:rPr>
        <w:tab/>
      </w:r>
      <w:proofErr w:type="gramStart"/>
      <w:r w:rsidRPr="001663DE">
        <w:rPr>
          <w:b/>
          <w:bCs/>
          <w:lang w:val="en-GB"/>
        </w:rPr>
        <w:t>Post-service</w:t>
      </w:r>
      <w:proofErr w:type="gramEnd"/>
      <w:r w:rsidRPr="001663DE">
        <w:rPr>
          <w:b/>
          <w:bCs/>
          <w:lang w:val="en-GB"/>
        </w:rPr>
        <w:t xml:space="preserve"> salary</w:t>
      </w:r>
      <w:r w:rsidRPr="001663DE">
        <w:rPr>
          <w:b/>
          <w:bCs/>
          <w:lang w:val="en-GB"/>
        </w:rPr>
        <w:tab/>
        <w:t>1</w:t>
      </w:r>
      <w:bookmarkEnd w:id="18"/>
      <w:r w:rsidRPr="001663DE">
        <w:rPr>
          <w:b/>
          <w:bCs/>
          <w:lang w:val="en-GB"/>
        </w:rPr>
        <w:t>2</w:t>
      </w:r>
    </w:p>
    <w:p w14:paraId="76A20CFB" w14:textId="77777777" w:rsidR="00740DDE" w:rsidRPr="001663DE" w:rsidRDefault="00740DDE" w:rsidP="00740DDE">
      <w:pPr>
        <w:tabs>
          <w:tab w:val="left" w:pos="851"/>
          <w:tab w:val="left" w:pos="7938"/>
        </w:tabs>
        <w:autoSpaceDE w:val="0"/>
        <w:autoSpaceDN w:val="0"/>
        <w:adjustRightInd w:val="0"/>
        <w:spacing w:after="0"/>
        <w:outlineLvl w:val="0"/>
        <w:rPr>
          <w:b/>
          <w:bCs/>
          <w:lang w:val="en-GB"/>
        </w:rPr>
      </w:pPr>
      <w:bookmarkStart w:id="19" w:name="_Toc458671139"/>
      <w:r w:rsidRPr="001663DE">
        <w:rPr>
          <w:b/>
          <w:bCs/>
          <w:lang w:val="en-GB"/>
        </w:rPr>
        <w:t>21</w:t>
      </w:r>
      <w:r w:rsidRPr="001663DE">
        <w:rPr>
          <w:b/>
          <w:bCs/>
          <w:lang w:val="en-GB"/>
        </w:rPr>
        <w:tab/>
        <w:t>Confidentiality</w:t>
      </w:r>
      <w:r w:rsidRPr="001663DE">
        <w:rPr>
          <w:b/>
          <w:bCs/>
          <w:lang w:val="en-GB"/>
        </w:rPr>
        <w:tab/>
        <w:t>12</w:t>
      </w:r>
      <w:bookmarkEnd w:id="19"/>
    </w:p>
    <w:p w14:paraId="41D8FB42" w14:textId="77777777" w:rsidR="00740DDE" w:rsidRPr="001663DE" w:rsidRDefault="00740DDE" w:rsidP="00740DDE">
      <w:pPr>
        <w:tabs>
          <w:tab w:val="left" w:pos="851"/>
          <w:tab w:val="left" w:pos="7938"/>
        </w:tabs>
        <w:spacing w:after="0"/>
        <w:rPr>
          <w:b/>
          <w:bCs/>
          <w:lang w:val="en-GB"/>
        </w:rPr>
      </w:pPr>
      <w:r w:rsidRPr="001663DE">
        <w:rPr>
          <w:b/>
          <w:bCs/>
          <w:lang w:val="en-GB"/>
        </w:rPr>
        <w:t>22</w:t>
      </w:r>
      <w:r w:rsidRPr="001663DE">
        <w:rPr>
          <w:b/>
          <w:bCs/>
          <w:lang w:val="en-GB"/>
        </w:rPr>
        <w:tab/>
        <w:t>Disputes</w:t>
      </w:r>
      <w:r w:rsidRPr="001663DE">
        <w:rPr>
          <w:b/>
          <w:bCs/>
          <w:lang w:val="en-GB"/>
        </w:rPr>
        <w:tab/>
        <w:t>13</w:t>
      </w:r>
    </w:p>
    <w:p w14:paraId="3C2BF967" w14:textId="77777777" w:rsidR="00740DDE" w:rsidRPr="001663DE" w:rsidRDefault="00740DDE" w:rsidP="00740DDE">
      <w:pPr>
        <w:tabs>
          <w:tab w:val="left" w:pos="851"/>
          <w:tab w:val="left" w:pos="7938"/>
        </w:tabs>
        <w:spacing w:after="0"/>
        <w:rPr>
          <w:rFonts w:cs="Arial"/>
          <w:lang w:val="en-GB"/>
        </w:rPr>
      </w:pPr>
      <w:r w:rsidRPr="001663DE">
        <w:rPr>
          <w:rFonts w:cs="Arial"/>
          <w:b/>
          <w:bCs/>
          <w:lang w:val="en-GB"/>
        </w:rPr>
        <w:t>23</w:t>
      </w:r>
      <w:r w:rsidRPr="001663DE">
        <w:rPr>
          <w:rFonts w:cs="Arial"/>
          <w:b/>
          <w:bCs/>
          <w:lang w:val="en-GB"/>
        </w:rPr>
        <w:tab/>
        <w:t>Miscellaneous</w:t>
      </w:r>
      <w:r w:rsidRPr="001663DE">
        <w:rPr>
          <w:rFonts w:cs="Arial"/>
          <w:b/>
          <w:bCs/>
          <w:lang w:val="en-GB"/>
        </w:rPr>
        <w:tab/>
        <w:t>14</w:t>
      </w:r>
    </w:p>
    <w:p w14:paraId="7E0BC9DE" w14:textId="77777777" w:rsidR="00740DDE" w:rsidRPr="00590DC9" w:rsidRDefault="00740DDE" w:rsidP="00740DDE">
      <w:pPr>
        <w:rPr>
          <w:lang w:val="en-GB"/>
        </w:rPr>
      </w:pPr>
    </w:p>
    <w:p w14:paraId="254C479B" w14:textId="77777777" w:rsidR="00740DDE" w:rsidRPr="00590DC9" w:rsidRDefault="00740DDE" w:rsidP="00740DDE">
      <w:pPr>
        <w:autoSpaceDE w:val="0"/>
        <w:autoSpaceDN w:val="0"/>
        <w:adjustRightInd w:val="0"/>
        <w:rPr>
          <w:lang w:val="en-GB"/>
        </w:rPr>
      </w:pPr>
    </w:p>
    <w:p w14:paraId="7A63C5D2" w14:textId="77777777" w:rsidR="00740DDE" w:rsidRPr="00590DC9" w:rsidRDefault="00740DDE" w:rsidP="00740DDE">
      <w:pPr>
        <w:autoSpaceDE w:val="0"/>
        <w:autoSpaceDN w:val="0"/>
        <w:adjustRightInd w:val="0"/>
        <w:rPr>
          <w:lang w:val="en-GB"/>
        </w:rPr>
      </w:pPr>
    </w:p>
    <w:p w14:paraId="60A8F230" w14:textId="77777777" w:rsidR="00740DDE" w:rsidRPr="00590DC9" w:rsidRDefault="00740DDE" w:rsidP="00740DDE">
      <w:pPr>
        <w:autoSpaceDE w:val="0"/>
        <w:autoSpaceDN w:val="0"/>
        <w:adjustRightInd w:val="0"/>
        <w:rPr>
          <w:lang w:val="en-GB"/>
        </w:rPr>
      </w:pPr>
    </w:p>
    <w:p w14:paraId="4C6000AA" w14:textId="77777777" w:rsidR="00740DDE" w:rsidRPr="00590DC9" w:rsidRDefault="00740DDE" w:rsidP="00740DDE">
      <w:pPr>
        <w:autoSpaceDE w:val="0"/>
        <w:autoSpaceDN w:val="0"/>
        <w:adjustRightInd w:val="0"/>
        <w:rPr>
          <w:lang w:val="en-GB"/>
        </w:rPr>
      </w:pPr>
    </w:p>
    <w:p w14:paraId="1A0662CF" w14:textId="77777777" w:rsidR="00740DDE" w:rsidRPr="00590DC9" w:rsidRDefault="00740DDE" w:rsidP="00740DDE">
      <w:pPr>
        <w:autoSpaceDE w:val="0"/>
        <w:autoSpaceDN w:val="0"/>
        <w:adjustRightInd w:val="0"/>
        <w:rPr>
          <w:b/>
          <w:bCs/>
          <w:lang w:val="en-GB"/>
        </w:rPr>
      </w:pPr>
      <w:r w:rsidRPr="00590DC9">
        <w:rPr>
          <w:lang w:val="en-GB"/>
        </w:rPr>
        <w:br w:type="page"/>
      </w:r>
      <w:r w:rsidRPr="00590DC9">
        <w:rPr>
          <w:b/>
          <w:bCs/>
          <w:lang w:val="en-GB"/>
        </w:rPr>
        <w:lastRenderedPageBreak/>
        <w:t>Clause 1</w:t>
      </w:r>
      <w:r w:rsidRPr="00590DC9">
        <w:rPr>
          <w:lang w:val="en-GB"/>
        </w:rPr>
        <w:tab/>
      </w:r>
      <w:r w:rsidRPr="00590DC9">
        <w:rPr>
          <w:b/>
          <w:bCs/>
          <w:lang w:val="en-GB"/>
        </w:rPr>
        <w:t>Commencement, length of service and place of work</w:t>
      </w:r>
    </w:p>
    <w:p w14:paraId="02096C01" w14:textId="77777777" w:rsidR="00740DDE" w:rsidRPr="00590DC9" w:rsidRDefault="00740DDE" w:rsidP="00740DDE">
      <w:pPr>
        <w:autoSpaceDE w:val="0"/>
        <w:autoSpaceDN w:val="0"/>
        <w:adjustRightInd w:val="0"/>
        <w:ind w:left="1304"/>
        <w:rPr>
          <w:lang w:val="en-GB"/>
        </w:rPr>
      </w:pPr>
      <w:r w:rsidRPr="00590DC9">
        <w:rPr>
          <w:lang w:val="en-GB"/>
        </w:rPr>
        <w:t>The CEO’s appointment will commence on [</w:t>
      </w:r>
      <w:r w:rsidRPr="00590DC9">
        <w:rPr>
          <w:i/>
          <w:iCs/>
          <w:lang w:val="en-GB"/>
        </w:rPr>
        <w:t>insert date</w:t>
      </w:r>
      <w:r w:rsidRPr="00590DC9">
        <w:rPr>
          <w:lang w:val="en-GB"/>
        </w:rPr>
        <w:t xml:space="preserve">]. </w:t>
      </w:r>
    </w:p>
    <w:p w14:paraId="3E811CCF" w14:textId="48656411" w:rsidR="00740DDE" w:rsidRPr="00590DC9" w:rsidRDefault="00A86067" w:rsidP="00740DDE">
      <w:pPr>
        <w:autoSpaceDE w:val="0"/>
        <w:autoSpaceDN w:val="0"/>
        <w:adjustRightInd w:val="0"/>
        <w:ind w:left="1304"/>
        <w:rPr>
          <w:lang w:val="en-GB"/>
        </w:rPr>
      </w:pPr>
      <w:r>
        <w:rPr>
          <w:lang w:val="en-GB"/>
        </w:rPr>
        <w:t xml:space="preserve">The CEO’s length of service will be counted from </w:t>
      </w:r>
      <w:r w:rsidR="00740DDE" w:rsidRPr="00590DC9">
        <w:rPr>
          <w:lang w:val="en-GB"/>
        </w:rPr>
        <w:t>[</w:t>
      </w:r>
      <w:r w:rsidR="00740DDE" w:rsidRPr="00590DC9">
        <w:rPr>
          <w:i/>
          <w:iCs/>
          <w:lang w:val="en-GB"/>
        </w:rPr>
        <w:t>insert date</w:t>
      </w:r>
      <w:r w:rsidR="00740DDE" w:rsidRPr="00590DC9">
        <w:rPr>
          <w:lang w:val="en-GB"/>
        </w:rPr>
        <w:t>].</w:t>
      </w:r>
    </w:p>
    <w:p w14:paraId="7A3AFEC0" w14:textId="77777777" w:rsidR="00740DDE" w:rsidRPr="00590DC9" w:rsidRDefault="00740DDE" w:rsidP="00740DDE">
      <w:pPr>
        <w:autoSpaceDE w:val="0"/>
        <w:autoSpaceDN w:val="0"/>
        <w:adjustRightInd w:val="0"/>
        <w:ind w:firstLine="1304"/>
        <w:rPr>
          <w:lang w:val="en-GB"/>
        </w:rPr>
      </w:pPr>
      <w:r w:rsidRPr="00590DC9">
        <w:rPr>
          <w:lang w:val="en-GB"/>
        </w:rPr>
        <w:t xml:space="preserve">The CEO will work from the Company’s premises at </w:t>
      </w:r>
      <w:r w:rsidRPr="00590DC9">
        <w:rPr>
          <w:i/>
          <w:iCs/>
          <w:lang w:val="en-GB"/>
        </w:rPr>
        <w:t>[insert address].</w:t>
      </w:r>
      <w:r w:rsidRPr="00590DC9">
        <w:rPr>
          <w:lang w:val="en-GB"/>
        </w:rPr>
        <w:t xml:space="preserve"> </w:t>
      </w:r>
    </w:p>
    <w:p w14:paraId="444BFC84" w14:textId="77777777" w:rsidR="00740DDE" w:rsidRPr="00590DC9" w:rsidRDefault="00740DDE" w:rsidP="00740DDE">
      <w:pPr>
        <w:autoSpaceDE w:val="0"/>
        <w:autoSpaceDN w:val="0"/>
        <w:adjustRightInd w:val="0"/>
        <w:ind w:firstLine="1304"/>
        <w:rPr>
          <w:b/>
          <w:bCs/>
          <w:lang w:val="en-GB"/>
        </w:rPr>
      </w:pPr>
    </w:p>
    <w:p w14:paraId="32233C08" w14:textId="77777777" w:rsidR="00740DDE" w:rsidRPr="00590DC9" w:rsidRDefault="00740DDE" w:rsidP="00740DDE">
      <w:pPr>
        <w:autoSpaceDE w:val="0"/>
        <w:autoSpaceDN w:val="0"/>
        <w:adjustRightInd w:val="0"/>
        <w:rPr>
          <w:b/>
          <w:bCs/>
          <w:lang w:val="en-GB"/>
        </w:rPr>
      </w:pPr>
      <w:r w:rsidRPr="00590DC9">
        <w:rPr>
          <w:b/>
          <w:bCs/>
          <w:lang w:val="en-GB"/>
        </w:rPr>
        <w:t xml:space="preserve">Clause 2 </w:t>
      </w:r>
      <w:r w:rsidRPr="00590DC9">
        <w:rPr>
          <w:lang w:val="en-GB"/>
        </w:rPr>
        <w:tab/>
      </w:r>
      <w:r w:rsidRPr="00590DC9">
        <w:rPr>
          <w:b/>
          <w:bCs/>
          <w:lang w:val="en-GB"/>
        </w:rPr>
        <w:t>Duties and responsibilities</w:t>
      </w:r>
    </w:p>
    <w:p w14:paraId="0CC2BDD9" w14:textId="77777777" w:rsidR="00740DDE" w:rsidRPr="00590DC9" w:rsidRDefault="00740DDE" w:rsidP="00740DDE">
      <w:pPr>
        <w:autoSpaceDE w:val="0"/>
        <w:autoSpaceDN w:val="0"/>
        <w:adjustRightInd w:val="0"/>
        <w:ind w:left="1304"/>
        <w:outlineLvl w:val="0"/>
        <w:rPr>
          <w:lang w:val="en-GB"/>
        </w:rPr>
      </w:pPr>
      <w:bookmarkStart w:id="20" w:name="_Toc458671140"/>
      <w:r w:rsidRPr="00590DC9">
        <w:rPr>
          <w:lang w:val="en-GB"/>
        </w:rPr>
        <w:t>The CEO is accountable to and reports directly to the Company’s board of directors for the day-to-day management of the Company’s overall activities.</w:t>
      </w:r>
      <w:bookmarkEnd w:id="20"/>
    </w:p>
    <w:p w14:paraId="25F9F77D" w14:textId="0C6FF046" w:rsidR="00740DDE" w:rsidRPr="00590DC9" w:rsidRDefault="00740DDE" w:rsidP="00740DDE">
      <w:pPr>
        <w:autoSpaceDE w:val="0"/>
        <w:autoSpaceDN w:val="0"/>
        <w:adjustRightInd w:val="0"/>
        <w:ind w:left="1304"/>
        <w:outlineLvl w:val="0"/>
        <w:rPr>
          <w:lang w:val="en-GB"/>
        </w:rPr>
      </w:pPr>
      <w:bookmarkStart w:id="21" w:name="_Toc458671141"/>
      <w:r w:rsidRPr="00590DC9">
        <w:rPr>
          <w:lang w:val="en-GB"/>
        </w:rPr>
        <w:t>The CEO is responsible for the day-to-day management of the Company in accordance with Danish law, the Company’s articles of association and any general or specific directions given by the board of directors</w:t>
      </w:r>
      <w:bookmarkEnd w:id="21"/>
      <w:r w:rsidR="00AE6CBF">
        <w:rPr>
          <w:lang w:val="en-GB"/>
        </w:rPr>
        <w:t>.</w:t>
      </w:r>
    </w:p>
    <w:p w14:paraId="01983F18" w14:textId="77777777" w:rsidR="00740DDE" w:rsidRPr="00590DC9" w:rsidRDefault="00740DDE" w:rsidP="00740DDE">
      <w:pPr>
        <w:autoSpaceDE w:val="0"/>
        <w:autoSpaceDN w:val="0"/>
        <w:adjustRightInd w:val="0"/>
        <w:ind w:left="1304"/>
        <w:outlineLvl w:val="0"/>
        <w:rPr>
          <w:lang w:val="en-GB"/>
        </w:rPr>
      </w:pPr>
      <w:bookmarkStart w:id="22" w:name="_Toc458671142"/>
      <w:r w:rsidRPr="00590DC9">
        <w:rPr>
          <w:lang w:val="en-GB"/>
        </w:rPr>
        <w:t xml:space="preserve">The day-to-day management includes all usual business and organisational transactions </w:t>
      </w:r>
      <w:proofErr w:type="gramStart"/>
      <w:r w:rsidRPr="00590DC9">
        <w:rPr>
          <w:lang w:val="en-GB"/>
        </w:rPr>
        <w:t>in the course of</w:t>
      </w:r>
      <w:proofErr w:type="gramEnd"/>
      <w:r w:rsidRPr="00590DC9">
        <w:rPr>
          <w:lang w:val="en-GB"/>
        </w:rPr>
        <w:t xml:space="preserve"> the Company’s business. The CEO will recruit and dismiss the Company’s employees and define their duties, </w:t>
      </w:r>
      <w:proofErr w:type="gramStart"/>
      <w:r w:rsidRPr="00590DC9">
        <w:rPr>
          <w:lang w:val="en-GB"/>
        </w:rPr>
        <w:t>responsibilities</w:t>
      </w:r>
      <w:proofErr w:type="gramEnd"/>
      <w:r w:rsidRPr="00590DC9">
        <w:rPr>
          <w:lang w:val="en-GB"/>
        </w:rPr>
        <w:t xml:space="preserve"> and powers.</w:t>
      </w:r>
      <w:bookmarkEnd w:id="22"/>
    </w:p>
    <w:p w14:paraId="48B9368A" w14:textId="77777777" w:rsidR="00740DDE" w:rsidRPr="00590DC9" w:rsidRDefault="00740DDE" w:rsidP="00740DDE">
      <w:pPr>
        <w:autoSpaceDE w:val="0"/>
        <w:autoSpaceDN w:val="0"/>
        <w:adjustRightInd w:val="0"/>
        <w:ind w:left="1304"/>
        <w:outlineLvl w:val="0"/>
        <w:rPr>
          <w:i/>
          <w:lang w:val="en-GB"/>
        </w:rPr>
      </w:pPr>
      <w:bookmarkStart w:id="23" w:name="_Toc458671143"/>
      <w:r w:rsidRPr="00590DC9">
        <w:rPr>
          <w:i/>
          <w:iCs/>
          <w:lang w:val="en-GB"/>
        </w:rPr>
        <w:t xml:space="preserve">[insert where relevant: </w:t>
      </w:r>
      <w:r w:rsidRPr="00590DC9">
        <w:rPr>
          <w:lang w:val="en-GB"/>
        </w:rPr>
        <w:t>However, executives will be recruited and dismissed subject to recommendation to the Company’s board of directors.</w:t>
      </w:r>
      <w:r w:rsidRPr="00590DC9">
        <w:rPr>
          <w:i/>
          <w:iCs/>
          <w:lang w:val="en-GB"/>
        </w:rPr>
        <w:t>]</w:t>
      </w:r>
      <w:bookmarkEnd w:id="23"/>
    </w:p>
    <w:p w14:paraId="046E162B" w14:textId="77777777" w:rsidR="00740DDE" w:rsidRPr="00590DC9" w:rsidRDefault="00740DDE" w:rsidP="00740DDE">
      <w:pPr>
        <w:autoSpaceDE w:val="0"/>
        <w:autoSpaceDN w:val="0"/>
        <w:adjustRightInd w:val="0"/>
        <w:ind w:left="1304"/>
        <w:outlineLvl w:val="0"/>
        <w:rPr>
          <w:lang w:val="en-GB"/>
        </w:rPr>
      </w:pPr>
      <w:bookmarkStart w:id="24" w:name="_Toc458671144"/>
      <w:r w:rsidRPr="00590DC9">
        <w:rPr>
          <w:lang w:val="en-GB"/>
        </w:rPr>
        <w:t>The CEO must notify the board of directors of all matters concerning the Company which may be assumed to be of material interest to the board of directors.</w:t>
      </w:r>
      <w:bookmarkEnd w:id="24"/>
    </w:p>
    <w:p w14:paraId="0E5519E2" w14:textId="77777777" w:rsidR="00740DDE" w:rsidRPr="00590DC9" w:rsidRDefault="00740DDE" w:rsidP="00740DDE">
      <w:pPr>
        <w:autoSpaceDE w:val="0"/>
        <w:autoSpaceDN w:val="0"/>
        <w:adjustRightInd w:val="0"/>
        <w:ind w:left="1304"/>
        <w:outlineLvl w:val="0"/>
        <w:rPr>
          <w:lang w:val="en-GB"/>
        </w:rPr>
      </w:pPr>
      <w:bookmarkStart w:id="25" w:name="_Toc458671145"/>
      <w:r w:rsidRPr="00590DC9">
        <w:rPr>
          <w:lang w:val="en-GB"/>
        </w:rPr>
        <w:t xml:space="preserve">The CEO is entitled to attend and speak at board meetings, unless otherwise decided by the board of directors </w:t>
      </w:r>
      <w:r>
        <w:rPr>
          <w:lang w:val="en-GB"/>
        </w:rPr>
        <w:t>for</w:t>
      </w:r>
      <w:r w:rsidRPr="00590DC9">
        <w:rPr>
          <w:lang w:val="en-GB"/>
        </w:rPr>
        <w:t xml:space="preserve"> objective reasons</w:t>
      </w:r>
      <w:r w:rsidRPr="00590DC9">
        <w:rPr>
          <w:color w:val="00B050"/>
          <w:lang w:val="en-GB"/>
        </w:rPr>
        <w:t xml:space="preserve"> </w:t>
      </w:r>
      <w:r w:rsidRPr="00590DC9">
        <w:rPr>
          <w:lang w:val="en-GB"/>
        </w:rPr>
        <w:t>in each individual case.</w:t>
      </w:r>
      <w:bookmarkEnd w:id="25"/>
    </w:p>
    <w:p w14:paraId="71CEB7A9" w14:textId="59708FD4" w:rsidR="00740DDE" w:rsidRPr="00590DC9" w:rsidRDefault="00740DDE" w:rsidP="00740DDE">
      <w:pPr>
        <w:autoSpaceDE w:val="0"/>
        <w:autoSpaceDN w:val="0"/>
        <w:adjustRightInd w:val="0"/>
        <w:ind w:left="1304"/>
        <w:outlineLvl w:val="0"/>
        <w:rPr>
          <w:lang w:val="en-GB"/>
        </w:rPr>
      </w:pPr>
      <w:bookmarkStart w:id="26" w:name="_Toc458671146"/>
      <w:r w:rsidRPr="00590DC9">
        <w:rPr>
          <w:lang w:val="en-GB"/>
        </w:rPr>
        <w:t>The CEO will be registered with the Danish Business Authority. The Company undertakes to deregister the CEO from the Danish Business Authority as from the effective date of termina</w:t>
      </w:r>
      <w:r>
        <w:rPr>
          <w:lang w:val="en-GB"/>
        </w:rPr>
        <w:t xml:space="preserve">tion of this Executive Service </w:t>
      </w:r>
      <w:r w:rsidR="002F4345">
        <w:rPr>
          <w:lang w:val="en-GB"/>
        </w:rPr>
        <w:t>Agreement</w:t>
      </w:r>
      <w:r w:rsidRPr="00590DC9">
        <w:rPr>
          <w:lang w:val="en-GB"/>
        </w:rPr>
        <w:t>.</w:t>
      </w:r>
      <w:bookmarkEnd w:id="26"/>
    </w:p>
    <w:p w14:paraId="2268AFF4" w14:textId="47CED31C" w:rsidR="00740DDE" w:rsidRPr="00590DC9" w:rsidRDefault="00740DDE" w:rsidP="00740DDE">
      <w:pPr>
        <w:autoSpaceDE w:val="0"/>
        <w:autoSpaceDN w:val="0"/>
        <w:adjustRightInd w:val="0"/>
        <w:ind w:left="1304"/>
        <w:outlineLvl w:val="0"/>
        <w:rPr>
          <w:lang w:val="en-GB"/>
        </w:rPr>
      </w:pPr>
      <w:bookmarkStart w:id="27" w:name="_Toc458671147"/>
      <w:r w:rsidRPr="00590DC9">
        <w:rPr>
          <w:b/>
          <w:bCs/>
          <w:lang w:val="en-GB"/>
        </w:rPr>
        <w:t>Appendix 1</w:t>
      </w:r>
      <w:r w:rsidRPr="00590DC9">
        <w:rPr>
          <w:lang w:val="en-GB"/>
        </w:rPr>
        <w:t xml:space="preserve"> </w:t>
      </w:r>
      <w:r>
        <w:rPr>
          <w:lang w:val="en-GB"/>
        </w:rPr>
        <w:t>hereto</w:t>
      </w:r>
      <w:r w:rsidRPr="00590DC9">
        <w:rPr>
          <w:lang w:val="en-GB"/>
        </w:rPr>
        <w:t xml:space="preserve"> is a job description</w:t>
      </w:r>
      <w:r w:rsidR="003155EB">
        <w:rPr>
          <w:lang w:val="en-GB"/>
        </w:rPr>
        <w:t xml:space="preserve"> specifying</w:t>
      </w:r>
      <w:r w:rsidRPr="00590DC9">
        <w:rPr>
          <w:lang w:val="en-GB"/>
        </w:rPr>
        <w:t xml:space="preserve"> other requirements to the position. </w:t>
      </w:r>
      <w:r w:rsidRPr="00590DC9">
        <w:rPr>
          <w:b/>
          <w:bCs/>
          <w:lang w:val="en-GB"/>
        </w:rPr>
        <w:t>Appendix 2</w:t>
      </w:r>
      <w:r w:rsidRPr="00590DC9">
        <w:rPr>
          <w:lang w:val="en-GB"/>
        </w:rPr>
        <w:t xml:space="preserve"> </w:t>
      </w:r>
      <w:r>
        <w:rPr>
          <w:lang w:val="en-GB"/>
        </w:rPr>
        <w:t xml:space="preserve">hereto </w:t>
      </w:r>
      <w:r w:rsidRPr="00590DC9">
        <w:rPr>
          <w:lang w:val="en-GB"/>
        </w:rPr>
        <w:t>is a management instruction letter specifying the allocation of responsibilities (mandate and communication) between the board of directors and the CEO.</w:t>
      </w:r>
      <w:bookmarkEnd w:id="27"/>
      <w:r w:rsidRPr="00590DC9">
        <w:rPr>
          <w:lang w:val="en-GB"/>
        </w:rPr>
        <w:t xml:space="preserve"> </w:t>
      </w:r>
    </w:p>
    <w:p w14:paraId="2532EA4D" w14:textId="77777777" w:rsidR="00740DDE" w:rsidRPr="00590DC9" w:rsidRDefault="00740DDE" w:rsidP="00740DDE">
      <w:pPr>
        <w:autoSpaceDE w:val="0"/>
        <w:autoSpaceDN w:val="0"/>
        <w:adjustRightInd w:val="0"/>
        <w:ind w:left="1304"/>
        <w:outlineLvl w:val="0"/>
        <w:rPr>
          <w:lang w:val="en-GB"/>
        </w:rPr>
      </w:pPr>
      <w:bookmarkStart w:id="28" w:name="_Toc458671148"/>
      <w:r w:rsidRPr="00590DC9">
        <w:rPr>
          <w:lang w:val="en-GB"/>
        </w:rPr>
        <w:t>Any enlargement of the executive board is subject to consent from the CEO. In the absence of such consent, clause 19 will apply.</w:t>
      </w:r>
      <w:bookmarkEnd w:id="28"/>
    </w:p>
    <w:p w14:paraId="2D534A77" w14:textId="77777777" w:rsidR="00740DDE" w:rsidRPr="00590DC9" w:rsidRDefault="00740DDE" w:rsidP="00740DDE">
      <w:pPr>
        <w:autoSpaceDE w:val="0"/>
        <w:autoSpaceDN w:val="0"/>
        <w:adjustRightInd w:val="0"/>
        <w:ind w:left="1304"/>
        <w:outlineLvl w:val="0"/>
        <w:rPr>
          <w:b/>
          <w:bCs/>
          <w:lang w:val="en-GB"/>
        </w:rPr>
      </w:pPr>
    </w:p>
    <w:p w14:paraId="6F5C7D70" w14:textId="12CDED1E" w:rsidR="00740DDE" w:rsidRPr="00590DC9" w:rsidRDefault="00740DDE" w:rsidP="00740DDE">
      <w:pPr>
        <w:autoSpaceDE w:val="0"/>
        <w:autoSpaceDN w:val="0"/>
        <w:adjustRightInd w:val="0"/>
        <w:outlineLvl w:val="0"/>
        <w:rPr>
          <w:lang w:val="en-GB"/>
        </w:rPr>
      </w:pPr>
      <w:bookmarkStart w:id="29" w:name="_Toc458671149"/>
      <w:r w:rsidRPr="00590DC9">
        <w:rPr>
          <w:b/>
          <w:bCs/>
          <w:lang w:val="en-GB"/>
        </w:rPr>
        <w:t xml:space="preserve">Clause 3 </w:t>
      </w:r>
      <w:r w:rsidRPr="00590DC9">
        <w:rPr>
          <w:lang w:val="en-GB"/>
        </w:rPr>
        <w:tab/>
      </w:r>
      <w:r w:rsidRPr="00590DC9">
        <w:rPr>
          <w:b/>
          <w:bCs/>
          <w:lang w:val="en-GB"/>
        </w:rPr>
        <w:t xml:space="preserve">Hours of work, </w:t>
      </w:r>
      <w:r w:rsidR="005F7BE5">
        <w:rPr>
          <w:b/>
          <w:bCs/>
          <w:lang w:val="en-GB"/>
        </w:rPr>
        <w:t>external</w:t>
      </w:r>
      <w:r w:rsidRPr="00590DC9">
        <w:rPr>
          <w:b/>
          <w:bCs/>
          <w:lang w:val="en-GB"/>
        </w:rPr>
        <w:t xml:space="preserve"> </w:t>
      </w:r>
      <w:proofErr w:type="gramStart"/>
      <w:r w:rsidR="00884104">
        <w:rPr>
          <w:b/>
          <w:bCs/>
          <w:lang w:val="en-GB"/>
        </w:rPr>
        <w:t>occupation</w:t>
      </w:r>
      <w:proofErr w:type="gramEnd"/>
      <w:r w:rsidRPr="00590DC9">
        <w:rPr>
          <w:b/>
          <w:bCs/>
          <w:lang w:val="en-GB"/>
        </w:rPr>
        <w:t xml:space="preserve"> and capital investments</w:t>
      </w:r>
      <w:bookmarkEnd w:id="29"/>
    </w:p>
    <w:p w14:paraId="4A451318" w14:textId="3BE3BAAE" w:rsidR="00740DDE" w:rsidRPr="00590DC9" w:rsidRDefault="00740DDE" w:rsidP="00740DDE">
      <w:pPr>
        <w:autoSpaceDE w:val="0"/>
        <w:autoSpaceDN w:val="0"/>
        <w:adjustRightInd w:val="0"/>
        <w:ind w:left="1304"/>
        <w:outlineLvl w:val="0"/>
        <w:rPr>
          <w:bCs/>
          <w:lang w:val="en-GB"/>
        </w:rPr>
      </w:pPr>
      <w:bookmarkStart w:id="30" w:name="_Toc458671150"/>
      <w:r w:rsidRPr="00590DC9">
        <w:rPr>
          <w:lang w:val="en-GB"/>
        </w:rPr>
        <w:t xml:space="preserve">The CEO must devote all </w:t>
      </w:r>
      <w:r w:rsidR="00C5384C">
        <w:rPr>
          <w:lang w:val="en-GB"/>
        </w:rPr>
        <w:t>[</w:t>
      </w:r>
      <w:r w:rsidR="00C5384C" w:rsidRPr="001F24D9">
        <w:rPr>
          <w:highlight w:val="yellow"/>
          <w:lang w:val="en-GB"/>
        </w:rPr>
        <w:t>his/her</w:t>
      </w:r>
      <w:r w:rsidR="00C5384C">
        <w:rPr>
          <w:lang w:val="en-GB"/>
        </w:rPr>
        <w:t>]</w:t>
      </w:r>
      <w:r w:rsidR="00C5384C" w:rsidRPr="00590DC9">
        <w:rPr>
          <w:lang w:val="en-GB"/>
        </w:rPr>
        <w:t xml:space="preserve"> </w:t>
      </w:r>
      <w:r w:rsidRPr="00590DC9">
        <w:rPr>
          <w:lang w:val="en-GB"/>
        </w:rPr>
        <w:t>time and skill</w:t>
      </w:r>
      <w:r w:rsidR="001A3FE6">
        <w:rPr>
          <w:lang w:val="en-GB"/>
        </w:rPr>
        <w:t>s</w:t>
      </w:r>
      <w:r w:rsidRPr="00590DC9">
        <w:rPr>
          <w:lang w:val="en-GB"/>
        </w:rPr>
        <w:t xml:space="preserve"> to the Company’s business. The CEO’s pay is based on an average of 37 working hours per week. However, the CEO must work whatever </w:t>
      </w:r>
      <w:r w:rsidRPr="00590DC9">
        <w:rPr>
          <w:lang w:val="en-GB"/>
        </w:rPr>
        <w:lastRenderedPageBreak/>
        <w:t xml:space="preserve">hours are </w:t>
      </w:r>
      <w:r w:rsidR="00733630">
        <w:rPr>
          <w:lang w:val="en-GB"/>
        </w:rPr>
        <w:t>required</w:t>
      </w:r>
      <w:r w:rsidRPr="00590DC9">
        <w:rPr>
          <w:lang w:val="en-GB"/>
        </w:rPr>
        <w:t xml:space="preserve"> to carry out the CEO’s duties and responsibilities properly. There will be no separate compensation for any hours worked </w:t>
      </w:r>
      <w:proofErr w:type="gramStart"/>
      <w:r w:rsidRPr="00590DC9">
        <w:rPr>
          <w:lang w:val="en-GB"/>
        </w:rPr>
        <w:t>in excess of</w:t>
      </w:r>
      <w:proofErr w:type="gramEnd"/>
      <w:r w:rsidRPr="00590DC9">
        <w:rPr>
          <w:lang w:val="en-GB"/>
        </w:rPr>
        <w:t xml:space="preserve"> 37 hours as such overtime is reflected in the CEO’s pay.</w:t>
      </w:r>
      <w:bookmarkEnd w:id="30"/>
    </w:p>
    <w:p w14:paraId="56FA5EA7" w14:textId="24F7918A" w:rsidR="00740DDE" w:rsidRPr="00590DC9" w:rsidRDefault="00740DDE" w:rsidP="00740DDE">
      <w:pPr>
        <w:autoSpaceDE w:val="0"/>
        <w:autoSpaceDN w:val="0"/>
        <w:adjustRightInd w:val="0"/>
        <w:ind w:left="1304"/>
        <w:outlineLvl w:val="0"/>
        <w:rPr>
          <w:bCs/>
          <w:lang w:val="en-GB"/>
        </w:rPr>
      </w:pPr>
      <w:bookmarkStart w:id="31" w:name="_Toc458671151"/>
      <w:r w:rsidRPr="00590DC9">
        <w:rPr>
          <w:lang w:val="en-GB"/>
        </w:rPr>
        <w:t xml:space="preserve">If </w:t>
      </w:r>
      <w:proofErr w:type="gramStart"/>
      <w:r w:rsidRPr="00590DC9">
        <w:rPr>
          <w:lang w:val="en-GB"/>
        </w:rPr>
        <w:t>so</w:t>
      </w:r>
      <w:proofErr w:type="gramEnd"/>
      <w:r w:rsidRPr="00590DC9">
        <w:rPr>
          <w:lang w:val="en-GB"/>
        </w:rPr>
        <w:t xml:space="preserve"> </w:t>
      </w:r>
      <w:r w:rsidR="00B51A3D">
        <w:rPr>
          <w:lang w:val="en-GB"/>
        </w:rPr>
        <w:t>agreed with</w:t>
      </w:r>
      <w:r w:rsidRPr="00590DC9">
        <w:rPr>
          <w:lang w:val="en-GB"/>
        </w:rPr>
        <w:t xml:space="preserve"> the board of directors, the CEO must serve </w:t>
      </w:r>
      <w:r w:rsidR="00904199">
        <w:rPr>
          <w:lang w:val="en-GB"/>
        </w:rPr>
        <w:t xml:space="preserve">as </w:t>
      </w:r>
      <w:r w:rsidR="000516FE">
        <w:rPr>
          <w:lang w:val="en-GB"/>
        </w:rPr>
        <w:t>Managing Director</w:t>
      </w:r>
      <w:r w:rsidR="00904199">
        <w:rPr>
          <w:lang w:val="en-GB"/>
        </w:rPr>
        <w:t xml:space="preserve"> of </w:t>
      </w:r>
      <w:r w:rsidRPr="00590DC9">
        <w:rPr>
          <w:lang w:val="en-GB"/>
        </w:rPr>
        <w:t>the Company’s subsidiaries. The CEO will be entitled to a fee in this regard, the amount of which is subject to agreement with the</w:t>
      </w:r>
      <w:r w:rsidR="00404595">
        <w:rPr>
          <w:lang w:val="en-GB"/>
        </w:rPr>
        <w:t xml:space="preserve"> board</w:t>
      </w:r>
      <w:r w:rsidRPr="00590DC9">
        <w:rPr>
          <w:lang w:val="en-GB"/>
        </w:rPr>
        <w:t xml:space="preserve"> chair</w:t>
      </w:r>
      <w:r w:rsidR="00404595">
        <w:rPr>
          <w:lang w:val="en-GB"/>
        </w:rPr>
        <w:t>person</w:t>
      </w:r>
      <w:r w:rsidRPr="00590DC9">
        <w:rPr>
          <w:lang w:val="en-GB"/>
        </w:rPr>
        <w:t xml:space="preserve"> </w:t>
      </w:r>
      <w:r w:rsidR="000C3DC2">
        <w:rPr>
          <w:lang w:val="en-GB"/>
        </w:rPr>
        <w:t>prior to</w:t>
      </w:r>
      <w:r w:rsidRPr="00590DC9">
        <w:rPr>
          <w:lang w:val="en-GB"/>
        </w:rPr>
        <w:t xml:space="preserve"> the CEO </w:t>
      </w:r>
      <w:r w:rsidR="000C3DC2">
        <w:rPr>
          <w:lang w:val="en-GB"/>
        </w:rPr>
        <w:t xml:space="preserve">taking on </w:t>
      </w:r>
      <w:r w:rsidR="00C76067">
        <w:rPr>
          <w:lang w:val="en-GB"/>
        </w:rPr>
        <w:t>such position</w:t>
      </w:r>
      <w:r w:rsidRPr="00590DC9">
        <w:rPr>
          <w:lang w:val="en-GB"/>
        </w:rPr>
        <w:t>.</w:t>
      </w:r>
      <w:bookmarkEnd w:id="31"/>
    </w:p>
    <w:p w14:paraId="5E0E0BD3" w14:textId="66330D3C" w:rsidR="00740DDE" w:rsidRPr="00590DC9" w:rsidRDefault="00740DDE" w:rsidP="00740DDE">
      <w:pPr>
        <w:autoSpaceDE w:val="0"/>
        <w:autoSpaceDN w:val="0"/>
        <w:adjustRightInd w:val="0"/>
        <w:ind w:left="1304"/>
        <w:outlineLvl w:val="0"/>
        <w:rPr>
          <w:bCs/>
          <w:lang w:val="en-GB"/>
        </w:rPr>
      </w:pPr>
      <w:bookmarkStart w:id="32" w:name="_Toc458671152"/>
      <w:r w:rsidRPr="00590DC9">
        <w:rPr>
          <w:lang w:val="en-GB"/>
        </w:rPr>
        <w:t xml:space="preserve">The CEO is entitled to </w:t>
      </w:r>
      <w:r w:rsidR="00C76067">
        <w:rPr>
          <w:lang w:val="en-GB"/>
        </w:rPr>
        <w:t>continue</w:t>
      </w:r>
      <w:r w:rsidRPr="00590DC9">
        <w:rPr>
          <w:lang w:val="en-GB"/>
        </w:rPr>
        <w:t xml:space="preserve"> </w:t>
      </w:r>
      <w:r w:rsidR="00C76067">
        <w:rPr>
          <w:lang w:val="en-GB"/>
        </w:rPr>
        <w:t>[</w:t>
      </w:r>
      <w:r w:rsidRPr="001F24D9">
        <w:rPr>
          <w:highlight w:val="yellow"/>
          <w:lang w:val="en-GB"/>
        </w:rPr>
        <w:t>his</w:t>
      </w:r>
      <w:r w:rsidR="00C76067" w:rsidRPr="001F24D9">
        <w:rPr>
          <w:highlight w:val="yellow"/>
          <w:lang w:val="en-GB"/>
        </w:rPr>
        <w:t>/her</w:t>
      </w:r>
      <w:r w:rsidR="001F24D9">
        <w:rPr>
          <w:lang w:val="en-GB"/>
        </w:rPr>
        <w:t>]</w:t>
      </w:r>
      <w:r w:rsidRPr="00590DC9">
        <w:rPr>
          <w:lang w:val="en-GB"/>
        </w:rPr>
        <w:t xml:space="preserve"> current board and other duties in [</w:t>
      </w:r>
      <w:r w:rsidRPr="00590DC9">
        <w:rPr>
          <w:i/>
          <w:iCs/>
          <w:lang w:val="en-GB"/>
        </w:rPr>
        <w:t>insert names</w:t>
      </w:r>
      <w:r w:rsidRPr="00590DC9">
        <w:rPr>
          <w:lang w:val="en-GB"/>
        </w:rPr>
        <w:t xml:space="preserve">] </w:t>
      </w:r>
      <w:proofErr w:type="gramStart"/>
      <w:r w:rsidR="008700F0">
        <w:rPr>
          <w:lang w:val="en-GB"/>
        </w:rPr>
        <w:t>as</w:t>
      </w:r>
      <w:r w:rsidRPr="00590DC9">
        <w:rPr>
          <w:lang w:val="en-GB"/>
        </w:rPr>
        <w:t xml:space="preserve"> long as</w:t>
      </w:r>
      <w:proofErr w:type="gramEnd"/>
      <w:r w:rsidRPr="00590DC9">
        <w:rPr>
          <w:lang w:val="en-GB"/>
        </w:rPr>
        <w:t xml:space="preserve"> such duties are not </w:t>
      </w:r>
      <w:r w:rsidR="00B71627">
        <w:rPr>
          <w:lang w:val="en-GB"/>
        </w:rPr>
        <w:t>carried out</w:t>
      </w:r>
      <w:r w:rsidRPr="00590DC9">
        <w:rPr>
          <w:lang w:val="en-GB"/>
        </w:rPr>
        <w:t xml:space="preserve"> for businesses </w:t>
      </w:r>
      <w:r w:rsidR="00B71627">
        <w:rPr>
          <w:lang w:val="en-GB"/>
        </w:rPr>
        <w:t>competing directly with</w:t>
      </w:r>
      <w:r w:rsidRPr="00590DC9">
        <w:rPr>
          <w:lang w:val="en-GB"/>
        </w:rPr>
        <w:t xml:space="preserve"> the Company</w:t>
      </w:r>
      <w:r w:rsidR="002010FC">
        <w:rPr>
          <w:lang w:val="en-GB"/>
        </w:rPr>
        <w:t>’s business activities</w:t>
      </w:r>
      <w:r w:rsidRPr="00590DC9">
        <w:rPr>
          <w:lang w:val="en-GB"/>
        </w:rPr>
        <w:t>. Any fee in this regard belong</w:t>
      </w:r>
      <w:r w:rsidR="002010FC">
        <w:rPr>
          <w:lang w:val="en-GB"/>
        </w:rPr>
        <w:t>s</w:t>
      </w:r>
      <w:r w:rsidRPr="00590DC9">
        <w:rPr>
          <w:lang w:val="en-GB"/>
        </w:rPr>
        <w:t xml:space="preserve"> to the CEO, and the Company will not be entitled to set-off against such fee.</w:t>
      </w:r>
      <w:bookmarkEnd w:id="32"/>
    </w:p>
    <w:p w14:paraId="5BE891B7" w14:textId="113BB190" w:rsidR="00740DDE" w:rsidRPr="00590DC9" w:rsidRDefault="00740DDE" w:rsidP="00740DDE">
      <w:pPr>
        <w:autoSpaceDE w:val="0"/>
        <w:autoSpaceDN w:val="0"/>
        <w:adjustRightInd w:val="0"/>
        <w:ind w:left="1304"/>
        <w:outlineLvl w:val="0"/>
        <w:rPr>
          <w:bCs/>
          <w:lang w:val="en-GB"/>
        </w:rPr>
      </w:pPr>
      <w:bookmarkStart w:id="33" w:name="_Toc458671153"/>
      <w:r w:rsidRPr="00590DC9">
        <w:rPr>
          <w:lang w:val="en-GB"/>
        </w:rPr>
        <w:t xml:space="preserve">The CEO may </w:t>
      </w:r>
      <w:r>
        <w:rPr>
          <w:lang w:val="en-GB"/>
        </w:rPr>
        <w:t>engage in</w:t>
      </w:r>
      <w:r w:rsidRPr="00590DC9">
        <w:rPr>
          <w:lang w:val="en-GB"/>
        </w:rPr>
        <w:t xml:space="preserve"> other </w:t>
      </w:r>
      <w:r w:rsidR="0006003D">
        <w:rPr>
          <w:lang w:val="en-GB"/>
        </w:rPr>
        <w:t>external</w:t>
      </w:r>
      <w:r w:rsidRPr="00590DC9">
        <w:rPr>
          <w:lang w:val="en-GB"/>
        </w:rPr>
        <w:t xml:space="preserve"> duties only with the consent of the chair</w:t>
      </w:r>
      <w:r w:rsidR="0006003D">
        <w:rPr>
          <w:lang w:val="en-GB"/>
        </w:rPr>
        <w:t>person</w:t>
      </w:r>
      <w:r w:rsidRPr="00590DC9">
        <w:rPr>
          <w:lang w:val="en-GB"/>
        </w:rPr>
        <w:t xml:space="preserve"> of the board of directors.</w:t>
      </w:r>
      <w:bookmarkEnd w:id="33"/>
      <w:r w:rsidRPr="00590DC9">
        <w:rPr>
          <w:lang w:val="en-GB"/>
        </w:rPr>
        <w:t xml:space="preserve"> </w:t>
      </w:r>
    </w:p>
    <w:p w14:paraId="042B012F" w14:textId="40281505" w:rsidR="00740DDE" w:rsidRPr="00590DC9" w:rsidRDefault="00740DDE" w:rsidP="00740DDE">
      <w:pPr>
        <w:autoSpaceDE w:val="0"/>
        <w:autoSpaceDN w:val="0"/>
        <w:adjustRightInd w:val="0"/>
        <w:ind w:left="1304"/>
        <w:outlineLvl w:val="0"/>
        <w:rPr>
          <w:lang w:val="en-GB"/>
        </w:rPr>
      </w:pPr>
      <w:bookmarkStart w:id="34" w:name="_Toc458671154"/>
      <w:r w:rsidRPr="00590DC9">
        <w:rPr>
          <w:lang w:val="en-GB"/>
        </w:rPr>
        <w:t xml:space="preserve">The CEO is further entitled to continue </w:t>
      </w:r>
      <w:r w:rsidR="00C8535B">
        <w:rPr>
          <w:lang w:val="en-GB"/>
        </w:rPr>
        <w:t>[</w:t>
      </w:r>
      <w:r w:rsidR="00C8535B" w:rsidRPr="001F24D9">
        <w:rPr>
          <w:highlight w:val="yellow"/>
          <w:lang w:val="en-GB"/>
        </w:rPr>
        <w:t>his/her</w:t>
      </w:r>
      <w:r w:rsidR="00C8535B">
        <w:rPr>
          <w:lang w:val="en-GB"/>
        </w:rPr>
        <w:t>]</w:t>
      </w:r>
      <w:r w:rsidR="00C8535B" w:rsidRPr="00590DC9">
        <w:rPr>
          <w:lang w:val="en-GB"/>
        </w:rPr>
        <w:t xml:space="preserve"> </w:t>
      </w:r>
      <w:r w:rsidRPr="00590DC9">
        <w:rPr>
          <w:lang w:val="en-GB"/>
        </w:rPr>
        <w:t>current and/or engage in new training, lecturing and similar activities without seeking the consent of the chair</w:t>
      </w:r>
      <w:r w:rsidR="00DA0F06">
        <w:rPr>
          <w:lang w:val="en-GB"/>
        </w:rPr>
        <w:t>person</w:t>
      </w:r>
      <w:r w:rsidRPr="00590DC9">
        <w:rPr>
          <w:lang w:val="en-GB"/>
        </w:rPr>
        <w:t xml:space="preserve"> of the board of directors in each individual case. The Company will not be entitled to set-off against any fees received by the CEO in this regard.</w:t>
      </w:r>
      <w:bookmarkEnd w:id="34"/>
    </w:p>
    <w:p w14:paraId="00D92A8A" w14:textId="77777777" w:rsidR="00740DDE" w:rsidRPr="00590DC9" w:rsidRDefault="00740DDE" w:rsidP="00740DDE">
      <w:pPr>
        <w:autoSpaceDE w:val="0"/>
        <w:autoSpaceDN w:val="0"/>
        <w:adjustRightInd w:val="0"/>
        <w:ind w:left="1304"/>
        <w:outlineLvl w:val="0"/>
        <w:rPr>
          <w:b/>
          <w:u w:val="single"/>
          <w:lang w:val="en-GB"/>
        </w:rPr>
      </w:pPr>
      <w:bookmarkStart w:id="35" w:name="_Toc458671155"/>
      <w:r w:rsidRPr="00590DC9">
        <w:rPr>
          <w:b/>
          <w:bCs/>
          <w:u w:val="single"/>
          <w:lang w:val="en-GB"/>
        </w:rPr>
        <w:t xml:space="preserve">Capital </w:t>
      </w:r>
      <w:proofErr w:type="gramStart"/>
      <w:r w:rsidRPr="00590DC9">
        <w:rPr>
          <w:b/>
          <w:bCs/>
          <w:u w:val="single"/>
          <w:lang w:val="en-GB"/>
        </w:rPr>
        <w:t>investments</w:t>
      </w:r>
      <w:bookmarkEnd w:id="35"/>
      <w:proofErr w:type="gramEnd"/>
    </w:p>
    <w:p w14:paraId="2641A808" w14:textId="7B4EE72F" w:rsidR="00740DDE" w:rsidRPr="00590DC9" w:rsidRDefault="00740DDE" w:rsidP="00740DDE">
      <w:pPr>
        <w:autoSpaceDE w:val="0"/>
        <w:autoSpaceDN w:val="0"/>
        <w:adjustRightInd w:val="0"/>
        <w:ind w:left="1304"/>
        <w:outlineLvl w:val="0"/>
        <w:rPr>
          <w:lang w:val="en-GB"/>
        </w:rPr>
      </w:pPr>
      <w:bookmarkStart w:id="36" w:name="_Toc458671156"/>
      <w:r w:rsidRPr="00590DC9">
        <w:rPr>
          <w:lang w:val="en-GB"/>
        </w:rPr>
        <w:t xml:space="preserve">The CEO is entitled to hold shares, be a partner and otherwise be financially interested in any businesses </w:t>
      </w:r>
      <w:proofErr w:type="gramStart"/>
      <w:r w:rsidR="005C79CD">
        <w:rPr>
          <w:lang w:val="en-GB"/>
        </w:rPr>
        <w:t>as</w:t>
      </w:r>
      <w:r w:rsidRPr="00590DC9">
        <w:rPr>
          <w:lang w:val="en-GB"/>
        </w:rPr>
        <w:t xml:space="preserve"> long as</w:t>
      </w:r>
      <w:proofErr w:type="gramEnd"/>
      <w:r w:rsidRPr="00590DC9">
        <w:rPr>
          <w:lang w:val="en-GB"/>
        </w:rPr>
        <w:t xml:space="preserve"> </w:t>
      </w:r>
      <w:r w:rsidR="005C79CD">
        <w:rPr>
          <w:lang w:val="en-GB"/>
        </w:rPr>
        <w:t>such bus</w:t>
      </w:r>
      <w:r w:rsidR="000646F1">
        <w:rPr>
          <w:lang w:val="en-GB"/>
        </w:rPr>
        <w:t xml:space="preserve">inesses </w:t>
      </w:r>
      <w:r w:rsidRPr="00590DC9">
        <w:rPr>
          <w:lang w:val="en-GB"/>
        </w:rPr>
        <w:t xml:space="preserve">are not </w:t>
      </w:r>
      <w:r w:rsidR="000646F1">
        <w:rPr>
          <w:lang w:val="en-GB"/>
        </w:rPr>
        <w:t>competing directly with</w:t>
      </w:r>
      <w:r w:rsidRPr="00590DC9">
        <w:rPr>
          <w:lang w:val="en-GB"/>
        </w:rPr>
        <w:t xml:space="preserve"> the Company</w:t>
      </w:r>
      <w:r w:rsidR="000646F1">
        <w:rPr>
          <w:lang w:val="en-GB"/>
        </w:rPr>
        <w:t>’s business activities</w:t>
      </w:r>
      <w:r w:rsidRPr="00590DC9">
        <w:rPr>
          <w:lang w:val="en-GB"/>
        </w:rPr>
        <w:t>. However, the CEO is allowed to invest in investment associations subsequently invest</w:t>
      </w:r>
      <w:r w:rsidR="00AF00DD">
        <w:rPr>
          <w:lang w:val="en-GB"/>
        </w:rPr>
        <w:t>ing</w:t>
      </w:r>
      <w:r w:rsidRPr="00590DC9">
        <w:rPr>
          <w:lang w:val="en-GB"/>
        </w:rPr>
        <w:t xml:space="preserve"> in </w:t>
      </w:r>
      <w:r w:rsidR="00AF00DD">
        <w:rPr>
          <w:lang w:val="en-GB"/>
        </w:rPr>
        <w:t>competing</w:t>
      </w:r>
      <w:r w:rsidRPr="00590DC9">
        <w:rPr>
          <w:lang w:val="en-GB"/>
        </w:rPr>
        <w:t xml:space="preserve"> businesses </w:t>
      </w:r>
      <w:proofErr w:type="gramStart"/>
      <w:r w:rsidR="00AF00DD">
        <w:rPr>
          <w:lang w:val="en-GB"/>
        </w:rPr>
        <w:t>as</w:t>
      </w:r>
      <w:r w:rsidRPr="00590DC9">
        <w:rPr>
          <w:lang w:val="en-GB"/>
        </w:rPr>
        <w:t xml:space="preserve"> long as</w:t>
      </w:r>
      <w:proofErr w:type="gramEnd"/>
      <w:r w:rsidRPr="00590DC9">
        <w:rPr>
          <w:lang w:val="en-GB"/>
        </w:rPr>
        <w:t xml:space="preserve"> the CEO does not have a controlling interest in the association, and the CEO is also allowed to make usual capital investments in securities of listed companies – whether competitors or not – </w:t>
      </w:r>
      <w:r w:rsidR="00AE2D98">
        <w:rPr>
          <w:lang w:val="en-GB"/>
        </w:rPr>
        <w:t>as</w:t>
      </w:r>
      <w:r w:rsidRPr="00590DC9">
        <w:rPr>
          <w:lang w:val="en-GB"/>
        </w:rPr>
        <w:t xml:space="preserve"> long as the CEO does not acquire or have a controlling interest in such company.</w:t>
      </w:r>
      <w:bookmarkEnd w:id="36"/>
      <w:r w:rsidRPr="00590DC9">
        <w:rPr>
          <w:lang w:val="en-GB"/>
        </w:rPr>
        <w:t xml:space="preserve"> </w:t>
      </w:r>
    </w:p>
    <w:p w14:paraId="5CC6A168" w14:textId="77777777" w:rsidR="00740DDE" w:rsidRPr="00590DC9" w:rsidRDefault="00740DDE" w:rsidP="00740DDE">
      <w:pPr>
        <w:autoSpaceDE w:val="0"/>
        <w:autoSpaceDN w:val="0"/>
        <w:adjustRightInd w:val="0"/>
        <w:outlineLvl w:val="0"/>
        <w:rPr>
          <w:lang w:val="en-GB"/>
        </w:rPr>
      </w:pPr>
      <w:bookmarkStart w:id="37" w:name="_Toc458671157"/>
      <w:r w:rsidRPr="00590DC9">
        <w:rPr>
          <w:b/>
          <w:bCs/>
          <w:lang w:val="en-GB"/>
        </w:rPr>
        <w:t xml:space="preserve">Clause 4 </w:t>
      </w:r>
      <w:r w:rsidRPr="00590DC9">
        <w:rPr>
          <w:lang w:val="en-GB"/>
        </w:rPr>
        <w:tab/>
      </w:r>
      <w:r w:rsidRPr="00590DC9">
        <w:rPr>
          <w:b/>
          <w:bCs/>
          <w:lang w:val="en-GB"/>
        </w:rPr>
        <w:t>Base salary</w:t>
      </w:r>
      <w:bookmarkEnd w:id="37"/>
    </w:p>
    <w:p w14:paraId="4B2B05B9" w14:textId="0757B41D" w:rsidR="00740DDE" w:rsidRPr="00590DC9" w:rsidRDefault="00740DDE" w:rsidP="00740DDE">
      <w:pPr>
        <w:autoSpaceDE w:val="0"/>
        <w:autoSpaceDN w:val="0"/>
        <w:adjustRightInd w:val="0"/>
        <w:ind w:left="1304"/>
        <w:rPr>
          <w:lang w:val="en-GB"/>
        </w:rPr>
      </w:pPr>
      <w:r w:rsidRPr="00590DC9">
        <w:rPr>
          <w:lang w:val="en-GB"/>
        </w:rPr>
        <w:t>On commencement, the CEO’s annual salary amount</w:t>
      </w:r>
      <w:r>
        <w:rPr>
          <w:lang w:val="en-GB"/>
        </w:rPr>
        <w:t>s</w:t>
      </w:r>
      <w:r w:rsidRPr="00590DC9">
        <w:rPr>
          <w:lang w:val="en-GB"/>
        </w:rPr>
        <w:t xml:space="preserve"> to DKK [</w:t>
      </w:r>
      <w:r w:rsidRPr="00590DC9">
        <w:rPr>
          <w:i/>
          <w:iCs/>
          <w:lang w:val="en-GB"/>
        </w:rPr>
        <w:t>insert amount</w:t>
      </w:r>
      <w:r w:rsidRPr="00590DC9">
        <w:rPr>
          <w:lang w:val="en-GB"/>
        </w:rPr>
        <w:t xml:space="preserve">]. The salary </w:t>
      </w:r>
      <w:r>
        <w:rPr>
          <w:lang w:val="en-GB"/>
        </w:rPr>
        <w:t xml:space="preserve">is payable </w:t>
      </w:r>
      <w:r w:rsidRPr="00590DC9">
        <w:rPr>
          <w:lang w:val="en-GB"/>
        </w:rPr>
        <w:t>monthly [</w:t>
      </w:r>
      <w:r w:rsidRPr="00590DC9">
        <w:rPr>
          <w:i/>
          <w:iCs/>
          <w:lang w:val="en-GB"/>
        </w:rPr>
        <w:t>insert in arrears or in advance</w:t>
      </w:r>
      <w:r w:rsidRPr="00590DC9">
        <w:rPr>
          <w:lang w:val="en-GB"/>
        </w:rPr>
        <w:t xml:space="preserve">] in 12 equal instalments </w:t>
      </w:r>
      <w:r w:rsidR="00D864A4">
        <w:rPr>
          <w:lang w:val="en-GB"/>
        </w:rPr>
        <w:t xml:space="preserve">no later than </w:t>
      </w:r>
      <w:r w:rsidRPr="00590DC9">
        <w:rPr>
          <w:lang w:val="en-GB"/>
        </w:rPr>
        <w:t>on the last banking day of each month.</w:t>
      </w:r>
    </w:p>
    <w:p w14:paraId="4C87561C" w14:textId="379ECD98" w:rsidR="00740DDE" w:rsidRPr="00590DC9" w:rsidRDefault="00740DDE" w:rsidP="00740DDE">
      <w:pPr>
        <w:autoSpaceDE w:val="0"/>
        <w:autoSpaceDN w:val="0"/>
        <w:adjustRightInd w:val="0"/>
        <w:ind w:left="1304" w:firstLine="1"/>
        <w:rPr>
          <w:lang w:val="en-GB"/>
        </w:rPr>
      </w:pPr>
      <w:r w:rsidRPr="00590DC9">
        <w:rPr>
          <w:lang w:val="en-GB"/>
        </w:rPr>
        <w:t>Each year in the month of [</w:t>
      </w:r>
      <w:r w:rsidRPr="00590DC9">
        <w:rPr>
          <w:i/>
          <w:iCs/>
          <w:lang w:val="en-GB"/>
        </w:rPr>
        <w:t>insert month</w:t>
      </w:r>
      <w:r w:rsidRPr="00590DC9">
        <w:rPr>
          <w:lang w:val="en-GB"/>
        </w:rPr>
        <w:t xml:space="preserve">], the CEO will negotiate </w:t>
      </w:r>
      <w:r w:rsidR="001737A4">
        <w:rPr>
          <w:lang w:val="en-GB"/>
        </w:rPr>
        <w:t>[</w:t>
      </w:r>
      <w:r w:rsidR="001737A4" w:rsidRPr="001F24D9">
        <w:rPr>
          <w:highlight w:val="yellow"/>
          <w:lang w:val="en-GB"/>
        </w:rPr>
        <w:t>his/her</w:t>
      </w:r>
      <w:r w:rsidR="001737A4">
        <w:rPr>
          <w:lang w:val="en-GB"/>
        </w:rPr>
        <w:t>]</w:t>
      </w:r>
      <w:r w:rsidR="001737A4" w:rsidRPr="00590DC9">
        <w:rPr>
          <w:lang w:val="en-GB"/>
        </w:rPr>
        <w:t xml:space="preserve"> </w:t>
      </w:r>
      <w:r w:rsidRPr="00590DC9">
        <w:rPr>
          <w:lang w:val="en-GB"/>
        </w:rPr>
        <w:t>salary with the chair</w:t>
      </w:r>
      <w:r w:rsidR="001737A4">
        <w:rPr>
          <w:lang w:val="en-GB"/>
        </w:rPr>
        <w:t>person</w:t>
      </w:r>
      <w:r w:rsidRPr="00590DC9">
        <w:rPr>
          <w:lang w:val="en-GB"/>
        </w:rPr>
        <w:t xml:space="preserve"> of the board of directors, first time in [</w:t>
      </w:r>
      <w:r w:rsidRPr="00590DC9">
        <w:rPr>
          <w:i/>
          <w:iCs/>
          <w:lang w:val="en-GB"/>
        </w:rPr>
        <w:t>insert month and year</w:t>
      </w:r>
      <w:r w:rsidRPr="00590DC9">
        <w:rPr>
          <w:lang w:val="en-GB"/>
        </w:rPr>
        <w:t xml:space="preserve">]. Any </w:t>
      </w:r>
      <w:r w:rsidR="005B7E27">
        <w:rPr>
          <w:lang w:val="en-GB"/>
        </w:rPr>
        <w:t>adjustment</w:t>
      </w:r>
      <w:r w:rsidRPr="00590DC9">
        <w:rPr>
          <w:lang w:val="en-GB"/>
        </w:rPr>
        <w:t xml:space="preserve"> will be effective from [date].</w:t>
      </w:r>
    </w:p>
    <w:p w14:paraId="7EFF4A15" w14:textId="77777777" w:rsidR="00740DDE" w:rsidRPr="00590DC9" w:rsidRDefault="00740DDE" w:rsidP="00740DDE">
      <w:pPr>
        <w:autoSpaceDE w:val="0"/>
        <w:autoSpaceDN w:val="0"/>
        <w:adjustRightInd w:val="0"/>
        <w:ind w:left="1304" w:firstLine="1"/>
        <w:rPr>
          <w:lang w:val="en-GB"/>
        </w:rPr>
      </w:pPr>
    </w:p>
    <w:p w14:paraId="22CA06A2" w14:textId="77777777" w:rsidR="00740DDE" w:rsidRPr="00590DC9" w:rsidRDefault="00740DDE" w:rsidP="00740DDE">
      <w:pPr>
        <w:rPr>
          <w:lang w:val="en-GB"/>
        </w:rPr>
      </w:pPr>
      <w:r>
        <w:rPr>
          <w:b/>
          <w:bCs/>
          <w:lang w:val="en-GB"/>
        </w:rPr>
        <w:br w:type="page"/>
      </w:r>
      <w:r w:rsidRPr="00590DC9">
        <w:rPr>
          <w:b/>
          <w:bCs/>
          <w:lang w:val="en-GB"/>
        </w:rPr>
        <w:lastRenderedPageBreak/>
        <w:t xml:space="preserve">Clause 5 </w:t>
      </w:r>
      <w:r w:rsidRPr="00590DC9">
        <w:rPr>
          <w:lang w:val="en-GB"/>
        </w:rPr>
        <w:tab/>
      </w:r>
      <w:r w:rsidRPr="00590DC9">
        <w:rPr>
          <w:b/>
          <w:bCs/>
          <w:lang w:val="en-GB"/>
        </w:rPr>
        <w:t>Bonus</w:t>
      </w:r>
    </w:p>
    <w:p w14:paraId="3B6D4A32" w14:textId="77777777" w:rsidR="00740DDE" w:rsidRPr="00590DC9" w:rsidRDefault="00740DDE" w:rsidP="00740DDE">
      <w:pPr>
        <w:autoSpaceDE w:val="0"/>
        <w:autoSpaceDN w:val="0"/>
        <w:adjustRightInd w:val="0"/>
        <w:ind w:left="1304"/>
        <w:rPr>
          <w:lang w:val="en-GB"/>
        </w:rPr>
      </w:pPr>
      <w:r w:rsidRPr="00590DC9">
        <w:rPr>
          <w:lang w:val="en-GB"/>
        </w:rPr>
        <w:t xml:space="preserve">In addition to the salary set out </w:t>
      </w:r>
      <w:r w:rsidRPr="00740DDE">
        <w:rPr>
          <w:lang w:val="en-GB"/>
        </w:rPr>
        <w:t>in clause 4</w:t>
      </w:r>
      <w:r w:rsidRPr="00590DC9">
        <w:rPr>
          <w:lang w:val="en-GB"/>
        </w:rPr>
        <w:t>, the CEO is entitled to a bonus every [</w:t>
      </w:r>
      <w:r w:rsidRPr="00590DC9">
        <w:rPr>
          <w:i/>
          <w:iCs/>
          <w:lang w:val="en-GB"/>
        </w:rPr>
        <w:t>insert year or quarter</w:t>
      </w:r>
      <w:r w:rsidRPr="00590DC9">
        <w:rPr>
          <w:lang w:val="en-GB"/>
        </w:rPr>
        <w:t xml:space="preserve">] on the terms and conditions set out in the bonus agreement attached hereto as </w:t>
      </w:r>
      <w:r w:rsidRPr="00590DC9">
        <w:rPr>
          <w:b/>
          <w:bCs/>
          <w:lang w:val="en-GB"/>
        </w:rPr>
        <w:t>Appendix 3</w:t>
      </w:r>
      <w:r w:rsidRPr="00590DC9">
        <w:rPr>
          <w:lang w:val="en-GB"/>
        </w:rPr>
        <w:t>.</w:t>
      </w:r>
    </w:p>
    <w:p w14:paraId="6AC435BB" w14:textId="63ECBD51" w:rsidR="00740DDE" w:rsidRPr="00590DC9" w:rsidRDefault="00740DDE" w:rsidP="00740DDE">
      <w:pPr>
        <w:autoSpaceDE w:val="0"/>
        <w:autoSpaceDN w:val="0"/>
        <w:adjustRightInd w:val="0"/>
        <w:ind w:left="1304"/>
        <w:outlineLvl w:val="0"/>
        <w:rPr>
          <w:lang w:val="en-GB"/>
        </w:rPr>
      </w:pPr>
      <w:bookmarkStart w:id="38" w:name="_Toc458671158"/>
      <w:r w:rsidRPr="00590DC9">
        <w:rPr>
          <w:lang w:val="en-GB"/>
        </w:rPr>
        <w:t xml:space="preserve">The bonus, which is a regular and foreseeable component of the CEO’s </w:t>
      </w:r>
      <w:proofErr w:type="gramStart"/>
      <w:r w:rsidRPr="00590DC9">
        <w:rPr>
          <w:lang w:val="en-GB"/>
        </w:rPr>
        <w:t xml:space="preserve">pay, </w:t>
      </w:r>
      <w:r w:rsidR="00696F39">
        <w:rPr>
          <w:lang w:val="en-GB"/>
        </w:rPr>
        <w:t>and</w:t>
      </w:r>
      <w:proofErr w:type="gramEnd"/>
      <w:r w:rsidR="00696F39">
        <w:rPr>
          <w:lang w:val="en-GB"/>
        </w:rPr>
        <w:t xml:space="preserve"> </w:t>
      </w:r>
      <w:r w:rsidR="00BA3B2C">
        <w:rPr>
          <w:lang w:val="en-GB"/>
        </w:rPr>
        <w:t>is included in the calculation of the CEO’s pension</w:t>
      </w:r>
      <w:r w:rsidR="004A5671">
        <w:rPr>
          <w:lang w:val="en-GB"/>
        </w:rPr>
        <w:t xml:space="preserve">, </w:t>
      </w:r>
      <w:r w:rsidR="0072575C">
        <w:rPr>
          <w:lang w:val="en-GB"/>
        </w:rPr>
        <w:t>holiday allowance and</w:t>
      </w:r>
      <w:r w:rsidR="004A5671">
        <w:rPr>
          <w:lang w:val="en-GB"/>
        </w:rPr>
        <w:t xml:space="preserve"> holiday supplement. </w:t>
      </w:r>
      <w:r w:rsidRPr="00590DC9">
        <w:rPr>
          <w:lang w:val="en-GB"/>
        </w:rPr>
        <w:t xml:space="preserve">The bonus will be paid no later than one month </w:t>
      </w:r>
      <w:r w:rsidR="00EA6F84">
        <w:rPr>
          <w:lang w:val="en-GB"/>
        </w:rPr>
        <w:t>upon preparation and approval of</w:t>
      </w:r>
      <w:r w:rsidRPr="00590DC9">
        <w:rPr>
          <w:lang w:val="en-GB"/>
        </w:rPr>
        <w:t xml:space="preserve"> the [financial statements/interim financial statements] by the Company’s [</w:t>
      </w:r>
      <w:r w:rsidRPr="00590DC9">
        <w:rPr>
          <w:i/>
          <w:iCs/>
          <w:lang w:val="en-GB"/>
        </w:rPr>
        <w:t>insert board of directors or general meeting</w:t>
      </w:r>
      <w:r w:rsidRPr="00590DC9">
        <w:rPr>
          <w:lang w:val="en-GB"/>
        </w:rPr>
        <w:t>].</w:t>
      </w:r>
      <w:bookmarkEnd w:id="38"/>
      <w:r w:rsidRPr="00590DC9">
        <w:rPr>
          <w:lang w:val="en-GB"/>
        </w:rPr>
        <w:t xml:space="preserve"> </w:t>
      </w:r>
    </w:p>
    <w:p w14:paraId="044E3169" w14:textId="3C71FCF7" w:rsidR="00740DDE" w:rsidRPr="00590DC9" w:rsidRDefault="00740DDE" w:rsidP="00740DDE">
      <w:pPr>
        <w:autoSpaceDE w:val="0"/>
        <w:autoSpaceDN w:val="0"/>
        <w:adjustRightInd w:val="0"/>
        <w:ind w:left="1304"/>
        <w:outlineLvl w:val="0"/>
        <w:rPr>
          <w:color w:val="000000"/>
          <w:lang w:val="en-GB"/>
        </w:rPr>
      </w:pPr>
      <w:bookmarkStart w:id="39" w:name="_Toc458671159"/>
      <w:r w:rsidRPr="00590DC9">
        <w:rPr>
          <w:color w:val="000000"/>
          <w:lang w:val="en-GB"/>
        </w:rPr>
        <w:t xml:space="preserve">If the CEO leaves the Company </w:t>
      </w:r>
      <w:r w:rsidR="008F71F4">
        <w:rPr>
          <w:color w:val="000000"/>
          <w:lang w:val="en-GB"/>
        </w:rPr>
        <w:t>within</w:t>
      </w:r>
      <w:r w:rsidRPr="00590DC9">
        <w:rPr>
          <w:color w:val="000000"/>
          <w:lang w:val="en-GB"/>
        </w:rPr>
        <w:t xml:space="preserve"> a financial year, the CEO will be entitled to a pro rata bonus based on the bonus </w:t>
      </w:r>
      <w:r w:rsidR="000051D3">
        <w:rPr>
          <w:color w:val="000000"/>
          <w:lang w:val="en-GB"/>
        </w:rPr>
        <w:t xml:space="preserve">to which </w:t>
      </w:r>
      <w:r w:rsidRPr="00590DC9">
        <w:rPr>
          <w:color w:val="000000"/>
          <w:lang w:val="en-GB"/>
        </w:rPr>
        <w:t>the CEO would have been entitled</w:t>
      </w:r>
      <w:r w:rsidR="000051D3">
        <w:rPr>
          <w:color w:val="000000"/>
          <w:lang w:val="en-GB"/>
        </w:rPr>
        <w:t xml:space="preserve"> had</w:t>
      </w:r>
      <w:r w:rsidRPr="00590DC9">
        <w:rPr>
          <w:color w:val="000000"/>
          <w:lang w:val="en-GB"/>
        </w:rPr>
        <w:t xml:space="preserve"> the CEO still been employed with the Company at the end of the financial year or at any other date when the bonus is paid out, </w:t>
      </w:r>
      <w:r w:rsidR="002B5B4E">
        <w:rPr>
          <w:color w:val="000000"/>
          <w:lang w:val="en-GB"/>
        </w:rPr>
        <w:t>in accordance with</w:t>
      </w:r>
      <w:r w:rsidRPr="00590DC9">
        <w:rPr>
          <w:color w:val="000000"/>
          <w:lang w:val="en-GB"/>
        </w:rPr>
        <w:t xml:space="preserve"> the principle in section 17a of the Danish Salaried Employees Act</w:t>
      </w:r>
      <w:r w:rsidR="002B5B4E">
        <w:rPr>
          <w:color w:val="000000"/>
          <w:lang w:val="en-GB"/>
        </w:rPr>
        <w:t xml:space="preserve"> (</w:t>
      </w:r>
      <w:proofErr w:type="spellStart"/>
      <w:r w:rsidR="002B5B4E" w:rsidRPr="002B5B4E">
        <w:rPr>
          <w:i/>
          <w:iCs/>
          <w:color w:val="000000"/>
          <w:lang w:val="en-GB"/>
        </w:rPr>
        <w:t>funktionærloven</w:t>
      </w:r>
      <w:proofErr w:type="spellEnd"/>
      <w:r w:rsidR="002B5B4E">
        <w:rPr>
          <w:color w:val="000000"/>
          <w:lang w:val="en-GB"/>
        </w:rPr>
        <w:t>)</w:t>
      </w:r>
      <w:r w:rsidRPr="00590DC9">
        <w:rPr>
          <w:color w:val="000000"/>
          <w:lang w:val="en-GB"/>
        </w:rPr>
        <w:t xml:space="preserve">. In this context, it is of no relevance whether the employment is terminated by the CEO or the Company. </w:t>
      </w:r>
      <w:r>
        <w:rPr>
          <w:color w:val="000000"/>
          <w:lang w:val="en-GB"/>
        </w:rPr>
        <w:t>In this connection, the</w:t>
      </w:r>
      <w:r w:rsidRPr="00590DC9">
        <w:rPr>
          <w:color w:val="000000"/>
          <w:lang w:val="en-GB"/>
        </w:rPr>
        <w:t xml:space="preserve"> CEO will be entitled to receive relevant financial information for purposes of determining any bonus entitlement.</w:t>
      </w:r>
      <w:bookmarkEnd w:id="39"/>
    </w:p>
    <w:p w14:paraId="46CA40F7" w14:textId="77777777" w:rsidR="00740DDE" w:rsidRPr="00590DC9" w:rsidRDefault="00740DDE" w:rsidP="00740DDE">
      <w:pPr>
        <w:autoSpaceDE w:val="0"/>
        <w:autoSpaceDN w:val="0"/>
        <w:adjustRightInd w:val="0"/>
        <w:ind w:left="1304"/>
        <w:outlineLvl w:val="0"/>
        <w:rPr>
          <w:color w:val="000000"/>
          <w:lang w:val="en-GB"/>
        </w:rPr>
      </w:pPr>
    </w:p>
    <w:p w14:paraId="582B29EE" w14:textId="77777777" w:rsidR="00740DDE" w:rsidRPr="00590DC9" w:rsidRDefault="00740DDE" w:rsidP="00740DDE">
      <w:pPr>
        <w:autoSpaceDE w:val="0"/>
        <w:autoSpaceDN w:val="0"/>
        <w:adjustRightInd w:val="0"/>
        <w:ind w:left="1304" w:hanging="1304"/>
        <w:rPr>
          <w:b/>
          <w:color w:val="000000"/>
          <w:lang w:val="en-GB"/>
        </w:rPr>
      </w:pPr>
      <w:r w:rsidRPr="00590DC9">
        <w:rPr>
          <w:b/>
          <w:bCs/>
          <w:color w:val="000000"/>
          <w:lang w:val="en-GB"/>
        </w:rPr>
        <w:t>Clause 6</w:t>
      </w:r>
      <w:r w:rsidRPr="00590DC9">
        <w:rPr>
          <w:color w:val="000000"/>
          <w:lang w:val="en-GB"/>
        </w:rPr>
        <w:tab/>
      </w:r>
      <w:r w:rsidRPr="00590DC9">
        <w:rPr>
          <w:b/>
          <w:bCs/>
          <w:color w:val="000000"/>
          <w:lang w:val="en-GB"/>
        </w:rPr>
        <w:t>Shares, stock options and warrants</w:t>
      </w:r>
    </w:p>
    <w:p w14:paraId="0AF48660" w14:textId="61CAD14B" w:rsidR="00740DDE" w:rsidRPr="00590DC9" w:rsidRDefault="00740DDE" w:rsidP="00740DDE">
      <w:pPr>
        <w:autoSpaceDE w:val="0"/>
        <w:autoSpaceDN w:val="0"/>
        <w:adjustRightInd w:val="0"/>
        <w:ind w:left="1304" w:hanging="1304"/>
        <w:rPr>
          <w:color w:val="000000"/>
          <w:lang w:val="en-GB"/>
        </w:rPr>
      </w:pPr>
      <w:r w:rsidRPr="00590DC9">
        <w:rPr>
          <w:color w:val="000000"/>
          <w:lang w:val="en-GB"/>
        </w:rPr>
        <w:tab/>
        <w:t>The Danish Stock Options Act</w:t>
      </w:r>
      <w:r w:rsidR="00B032C3">
        <w:rPr>
          <w:color w:val="000000"/>
          <w:lang w:val="en-GB"/>
        </w:rPr>
        <w:t xml:space="preserve"> (</w:t>
      </w:r>
      <w:proofErr w:type="spellStart"/>
      <w:r w:rsidR="004F674C" w:rsidRPr="004F674C">
        <w:rPr>
          <w:i/>
          <w:iCs/>
          <w:color w:val="000000"/>
          <w:lang w:val="en-GB"/>
        </w:rPr>
        <w:t>aktieoptionsloven</w:t>
      </w:r>
      <w:proofErr w:type="spellEnd"/>
      <w:r w:rsidR="004F674C">
        <w:rPr>
          <w:color w:val="000000"/>
          <w:lang w:val="en-GB"/>
        </w:rPr>
        <w:t>)</w:t>
      </w:r>
      <w:r w:rsidRPr="00590DC9">
        <w:rPr>
          <w:color w:val="000000"/>
          <w:lang w:val="en-GB"/>
        </w:rPr>
        <w:t xml:space="preserve"> will apply.</w:t>
      </w:r>
    </w:p>
    <w:p w14:paraId="61D3CE77" w14:textId="30C8E2BC" w:rsidR="00740DDE" w:rsidRPr="00590DC9" w:rsidRDefault="00740DDE" w:rsidP="00740DDE">
      <w:pPr>
        <w:autoSpaceDE w:val="0"/>
        <w:autoSpaceDN w:val="0"/>
        <w:adjustRightInd w:val="0"/>
        <w:ind w:left="1304" w:hanging="1304"/>
        <w:rPr>
          <w:b/>
          <w:color w:val="000000"/>
          <w:lang w:val="en-GB"/>
        </w:rPr>
      </w:pPr>
      <w:r w:rsidRPr="00590DC9">
        <w:rPr>
          <w:color w:val="000000"/>
          <w:lang w:val="en-GB"/>
        </w:rPr>
        <w:tab/>
        <w:t>On commencement</w:t>
      </w:r>
      <w:r w:rsidR="004F674C">
        <w:rPr>
          <w:color w:val="000000"/>
          <w:lang w:val="en-GB"/>
        </w:rPr>
        <w:t xml:space="preserve"> of the employment relationship</w:t>
      </w:r>
      <w:r w:rsidRPr="00590DC9">
        <w:rPr>
          <w:color w:val="000000"/>
          <w:lang w:val="en-GB"/>
        </w:rPr>
        <w:t xml:space="preserve">, the CEO will receive an award of </w:t>
      </w:r>
      <w:r w:rsidRPr="00590DC9">
        <w:rPr>
          <w:i/>
          <w:iCs/>
          <w:color w:val="000000"/>
          <w:lang w:val="en-GB"/>
        </w:rPr>
        <w:t>[shares/stock options/warrants]</w:t>
      </w:r>
      <w:r w:rsidRPr="00590DC9">
        <w:rPr>
          <w:color w:val="000000"/>
          <w:lang w:val="en-GB"/>
        </w:rPr>
        <w:t xml:space="preserve">. The terms and conditions of such award are laid down in a separate agreement drafted </w:t>
      </w:r>
      <w:r w:rsidR="006F1662">
        <w:rPr>
          <w:color w:val="000000"/>
          <w:lang w:val="en-GB"/>
        </w:rPr>
        <w:t>concurrently</w:t>
      </w:r>
      <w:r w:rsidRPr="00590DC9">
        <w:rPr>
          <w:color w:val="000000"/>
          <w:lang w:val="en-GB"/>
        </w:rPr>
        <w:t xml:space="preserve"> with this </w:t>
      </w:r>
      <w:r w:rsidR="00F53ED4">
        <w:rPr>
          <w:color w:val="000000"/>
          <w:lang w:val="en-GB"/>
        </w:rPr>
        <w:t>Agreement</w:t>
      </w:r>
      <w:r w:rsidRPr="00590DC9">
        <w:rPr>
          <w:color w:val="000000"/>
          <w:lang w:val="en-GB"/>
        </w:rPr>
        <w:t xml:space="preserve"> and attached hereto as </w:t>
      </w:r>
      <w:r w:rsidRPr="00590DC9">
        <w:rPr>
          <w:b/>
          <w:bCs/>
          <w:color w:val="000000"/>
          <w:lang w:val="en-GB"/>
        </w:rPr>
        <w:t>Appendix 4</w:t>
      </w:r>
      <w:r w:rsidRPr="00590DC9">
        <w:rPr>
          <w:color w:val="000000"/>
          <w:lang w:val="en-GB"/>
        </w:rPr>
        <w:t>.</w:t>
      </w:r>
    </w:p>
    <w:p w14:paraId="15A490E9" w14:textId="77777777" w:rsidR="00740DDE" w:rsidRPr="00590DC9" w:rsidRDefault="00740DDE" w:rsidP="00740DDE">
      <w:pPr>
        <w:autoSpaceDE w:val="0"/>
        <w:autoSpaceDN w:val="0"/>
        <w:adjustRightInd w:val="0"/>
        <w:ind w:left="1304" w:hanging="1304"/>
        <w:rPr>
          <w:b/>
          <w:bCs/>
          <w:lang w:val="en-GB"/>
        </w:rPr>
      </w:pPr>
    </w:p>
    <w:p w14:paraId="655800C7" w14:textId="77777777" w:rsidR="00740DDE" w:rsidRPr="00590DC9" w:rsidRDefault="00740DDE" w:rsidP="00740DDE">
      <w:pPr>
        <w:autoSpaceDE w:val="0"/>
        <w:autoSpaceDN w:val="0"/>
        <w:adjustRightInd w:val="0"/>
        <w:outlineLvl w:val="0"/>
        <w:rPr>
          <w:lang w:val="en-GB"/>
        </w:rPr>
      </w:pPr>
      <w:bookmarkStart w:id="40" w:name="_Toc458671160"/>
      <w:r w:rsidRPr="00590DC9">
        <w:rPr>
          <w:b/>
          <w:bCs/>
          <w:lang w:val="en-GB"/>
        </w:rPr>
        <w:t xml:space="preserve">Clause 7 </w:t>
      </w:r>
      <w:r w:rsidRPr="00590DC9">
        <w:rPr>
          <w:lang w:val="en-GB"/>
        </w:rPr>
        <w:tab/>
      </w:r>
      <w:r w:rsidRPr="00590DC9">
        <w:rPr>
          <w:b/>
          <w:bCs/>
          <w:lang w:val="en-GB"/>
        </w:rPr>
        <w:t xml:space="preserve">Pension </w:t>
      </w:r>
      <w:bookmarkEnd w:id="40"/>
    </w:p>
    <w:p w14:paraId="7C22ACBA" w14:textId="5E47D70D" w:rsidR="00740DDE" w:rsidRPr="00590DC9" w:rsidRDefault="00740DDE" w:rsidP="00740DDE">
      <w:pPr>
        <w:autoSpaceDE w:val="0"/>
        <w:autoSpaceDN w:val="0"/>
        <w:adjustRightInd w:val="0"/>
        <w:ind w:left="1304"/>
        <w:rPr>
          <w:lang w:val="en-GB"/>
        </w:rPr>
      </w:pPr>
      <w:r w:rsidRPr="00590DC9">
        <w:rPr>
          <w:lang w:val="en-GB"/>
        </w:rPr>
        <w:t xml:space="preserve">In addition to the pay agreed by the parties, the Company will pay a pension contribution </w:t>
      </w:r>
      <w:r w:rsidR="00A47738">
        <w:rPr>
          <w:lang w:val="en-GB"/>
        </w:rPr>
        <w:t>corresponding to</w:t>
      </w:r>
      <w:r w:rsidRPr="00590DC9">
        <w:rPr>
          <w:lang w:val="en-GB"/>
        </w:rPr>
        <w:t xml:space="preserve"> [</w:t>
      </w:r>
      <w:r w:rsidRPr="00590DC9">
        <w:rPr>
          <w:i/>
          <w:iCs/>
          <w:lang w:val="en-GB"/>
        </w:rPr>
        <w:t xml:space="preserve">insert </w:t>
      </w:r>
      <w:proofErr w:type="gramStart"/>
      <w:r w:rsidRPr="00590DC9">
        <w:rPr>
          <w:i/>
          <w:iCs/>
          <w:lang w:val="en-GB"/>
        </w:rPr>
        <w:t>percentage</w:t>
      </w:r>
      <w:r w:rsidRPr="00590DC9">
        <w:rPr>
          <w:lang w:val="en-GB"/>
        </w:rPr>
        <w:t>]%</w:t>
      </w:r>
      <w:proofErr w:type="gramEnd"/>
      <w:r w:rsidRPr="00590DC9">
        <w:rPr>
          <w:lang w:val="en-GB"/>
        </w:rPr>
        <w:t xml:space="preserve"> of the CEO’s total </w:t>
      </w:r>
      <w:r w:rsidR="00010FAC">
        <w:rPr>
          <w:lang w:val="en-GB"/>
        </w:rPr>
        <w:t>compensation</w:t>
      </w:r>
      <w:r w:rsidRPr="00590DC9">
        <w:rPr>
          <w:lang w:val="en-GB"/>
        </w:rPr>
        <w:t xml:space="preserve"> under clauses 4 and 5. The contribution is payable monthly in arrears to [</w:t>
      </w:r>
      <w:r w:rsidRPr="00590DC9">
        <w:rPr>
          <w:i/>
          <w:iCs/>
          <w:lang w:val="en-GB"/>
        </w:rPr>
        <w:t>insert pension provider</w:t>
      </w:r>
      <w:r w:rsidRPr="00590DC9">
        <w:rPr>
          <w:lang w:val="en-GB"/>
        </w:rPr>
        <w:t xml:space="preserve">]. </w:t>
      </w:r>
    </w:p>
    <w:p w14:paraId="594964FD" w14:textId="77777777" w:rsidR="00740DDE" w:rsidRPr="00590DC9" w:rsidRDefault="00740DDE" w:rsidP="00740DDE">
      <w:pPr>
        <w:autoSpaceDE w:val="0"/>
        <w:autoSpaceDN w:val="0"/>
        <w:adjustRightInd w:val="0"/>
        <w:outlineLvl w:val="0"/>
        <w:rPr>
          <w:b/>
          <w:bCs/>
          <w:lang w:val="en-GB"/>
        </w:rPr>
      </w:pPr>
    </w:p>
    <w:p w14:paraId="6FB41CD7" w14:textId="77777777" w:rsidR="00740DDE" w:rsidRPr="00590DC9" w:rsidRDefault="00740DDE" w:rsidP="00740DDE">
      <w:pPr>
        <w:autoSpaceDE w:val="0"/>
        <w:autoSpaceDN w:val="0"/>
        <w:adjustRightInd w:val="0"/>
        <w:outlineLvl w:val="0"/>
        <w:rPr>
          <w:lang w:val="en-GB"/>
        </w:rPr>
      </w:pPr>
      <w:bookmarkStart w:id="41" w:name="_Toc458671161"/>
      <w:r w:rsidRPr="00590DC9">
        <w:rPr>
          <w:b/>
          <w:bCs/>
          <w:lang w:val="en-GB"/>
        </w:rPr>
        <w:t xml:space="preserve">Clause 8 </w:t>
      </w:r>
      <w:r w:rsidRPr="00590DC9">
        <w:rPr>
          <w:lang w:val="en-GB"/>
        </w:rPr>
        <w:tab/>
      </w:r>
      <w:r w:rsidRPr="00590DC9">
        <w:rPr>
          <w:b/>
          <w:bCs/>
          <w:lang w:val="en-GB"/>
        </w:rPr>
        <w:t>Insurance</w:t>
      </w:r>
      <w:bookmarkEnd w:id="41"/>
    </w:p>
    <w:p w14:paraId="6BC369A0" w14:textId="77777777" w:rsidR="00740DDE" w:rsidRPr="00590DC9" w:rsidRDefault="00740DDE" w:rsidP="00740DDE">
      <w:pPr>
        <w:autoSpaceDE w:val="0"/>
        <w:autoSpaceDN w:val="0"/>
        <w:adjustRightInd w:val="0"/>
        <w:ind w:left="1304"/>
        <w:outlineLvl w:val="0"/>
        <w:rPr>
          <w:bCs/>
          <w:lang w:val="en-GB"/>
        </w:rPr>
      </w:pPr>
      <w:bookmarkStart w:id="42" w:name="_Toc458671162"/>
      <w:r w:rsidRPr="00590DC9">
        <w:rPr>
          <w:lang w:val="en-GB"/>
        </w:rPr>
        <w:t>Following a review of the CEO’s existing pension insurance cover, see clause 7, the CEO will be entitled to unconditionally request as follows:</w:t>
      </w:r>
      <w:bookmarkEnd w:id="42"/>
    </w:p>
    <w:p w14:paraId="42B81357" w14:textId="1FE2E1F6" w:rsidR="00740DDE" w:rsidRPr="00590DC9" w:rsidRDefault="00740DDE" w:rsidP="00740DDE">
      <w:pPr>
        <w:autoSpaceDE w:val="0"/>
        <w:autoSpaceDN w:val="0"/>
        <w:adjustRightInd w:val="0"/>
        <w:ind w:left="1304"/>
        <w:outlineLvl w:val="0"/>
        <w:rPr>
          <w:bCs/>
          <w:lang w:val="en-GB"/>
        </w:rPr>
      </w:pPr>
      <w:bookmarkStart w:id="43" w:name="_Toc458671163"/>
      <w:r w:rsidRPr="00590DC9">
        <w:rPr>
          <w:lang w:val="en-GB"/>
        </w:rPr>
        <w:lastRenderedPageBreak/>
        <w:t>The Company will pay the annual premium for personal accident insurance for the CEO on normal insurance and premium terms and conditions. The policy must provide cover of DKK [</w:t>
      </w:r>
      <w:r w:rsidRPr="00590DC9">
        <w:rPr>
          <w:i/>
          <w:iCs/>
          <w:lang w:val="en-GB"/>
        </w:rPr>
        <w:t>insert amount</w:t>
      </w:r>
      <w:r w:rsidRPr="00590DC9">
        <w:rPr>
          <w:lang w:val="en-GB"/>
        </w:rPr>
        <w:t xml:space="preserve">] for 100% disability, and the amount of cover will be linked to the consumer price index published by Statistics Denmark </w:t>
      </w:r>
      <w:r w:rsidR="005D12F0">
        <w:rPr>
          <w:lang w:val="en-GB"/>
        </w:rPr>
        <w:t>(</w:t>
      </w:r>
      <w:proofErr w:type="spellStart"/>
      <w:r w:rsidR="005D12F0" w:rsidRPr="003D07E0">
        <w:rPr>
          <w:i/>
          <w:iCs/>
          <w:lang w:val="en-GB"/>
        </w:rPr>
        <w:t>Danmarks</w:t>
      </w:r>
      <w:proofErr w:type="spellEnd"/>
      <w:r w:rsidR="005D12F0" w:rsidRPr="003D07E0">
        <w:rPr>
          <w:i/>
          <w:iCs/>
          <w:lang w:val="en-GB"/>
        </w:rPr>
        <w:t xml:space="preserve"> </w:t>
      </w:r>
      <w:proofErr w:type="spellStart"/>
      <w:r w:rsidR="005D12F0" w:rsidRPr="003D07E0">
        <w:rPr>
          <w:i/>
          <w:iCs/>
          <w:lang w:val="en-GB"/>
        </w:rPr>
        <w:t>Statistik</w:t>
      </w:r>
      <w:proofErr w:type="spellEnd"/>
      <w:r w:rsidR="005D12F0">
        <w:rPr>
          <w:lang w:val="en-GB"/>
        </w:rPr>
        <w:t xml:space="preserve">) </w:t>
      </w:r>
      <w:r w:rsidRPr="00590DC9">
        <w:rPr>
          <w:lang w:val="en-GB"/>
        </w:rPr>
        <w:t>every year.</w:t>
      </w:r>
      <w:bookmarkEnd w:id="43"/>
      <w:r w:rsidRPr="00590DC9">
        <w:rPr>
          <w:lang w:val="en-GB"/>
        </w:rPr>
        <w:t xml:space="preserve"> </w:t>
      </w:r>
    </w:p>
    <w:p w14:paraId="2ACABFF5" w14:textId="74BA0B8D" w:rsidR="00740DDE" w:rsidRPr="00590DC9" w:rsidRDefault="00740DDE" w:rsidP="00740DDE">
      <w:pPr>
        <w:autoSpaceDE w:val="0"/>
        <w:autoSpaceDN w:val="0"/>
        <w:adjustRightInd w:val="0"/>
        <w:ind w:left="1304"/>
        <w:outlineLvl w:val="0"/>
        <w:rPr>
          <w:bCs/>
          <w:lang w:val="en-GB"/>
        </w:rPr>
      </w:pPr>
      <w:bookmarkStart w:id="44" w:name="_Toc458671164"/>
      <w:r w:rsidRPr="00590DC9">
        <w:rPr>
          <w:lang w:val="en-GB"/>
        </w:rPr>
        <w:t>The Company will pay the annual premium for life assurance for the CEO on normal insurance and premium terms and conditions. The policy must provide a benefit of DKK [</w:t>
      </w:r>
      <w:r w:rsidRPr="00590DC9">
        <w:rPr>
          <w:i/>
          <w:iCs/>
          <w:lang w:val="en-GB"/>
        </w:rPr>
        <w:t>insert amount</w:t>
      </w:r>
      <w:r w:rsidRPr="00590DC9">
        <w:rPr>
          <w:lang w:val="en-GB"/>
        </w:rPr>
        <w:t xml:space="preserve">] </w:t>
      </w:r>
      <w:r w:rsidR="00901AE7">
        <w:rPr>
          <w:lang w:val="en-GB"/>
        </w:rPr>
        <w:t>in case</w:t>
      </w:r>
      <w:r w:rsidR="00D11E12">
        <w:rPr>
          <w:lang w:val="en-GB"/>
        </w:rPr>
        <w:t xml:space="preserve"> of the CEO</w:t>
      </w:r>
      <w:r w:rsidR="004325A9">
        <w:rPr>
          <w:lang w:val="en-GB"/>
        </w:rPr>
        <w:t>’s decease</w:t>
      </w:r>
      <w:r w:rsidRPr="00590DC9">
        <w:rPr>
          <w:lang w:val="en-GB"/>
        </w:rPr>
        <w:t>, and the amount of cover will be linked to the consumer price index published by Statistics Denmark.</w:t>
      </w:r>
      <w:bookmarkEnd w:id="44"/>
      <w:r w:rsidRPr="00590DC9">
        <w:rPr>
          <w:lang w:val="en-GB"/>
        </w:rPr>
        <w:t xml:space="preserve"> </w:t>
      </w:r>
    </w:p>
    <w:p w14:paraId="3F32DB31" w14:textId="44A86D25" w:rsidR="00740DDE" w:rsidRPr="00590DC9" w:rsidRDefault="00A14561" w:rsidP="00740DDE">
      <w:pPr>
        <w:autoSpaceDE w:val="0"/>
        <w:autoSpaceDN w:val="0"/>
        <w:adjustRightInd w:val="0"/>
        <w:ind w:left="1304"/>
        <w:outlineLvl w:val="0"/>
        <w:rPr>
          <w:bCs/>
          <w:lang w:val="en-GB"/>
        </w:rPr>
      </w:pPr>
      <w:bookmarkStart w:id="45" w:name="_Toc458671165"/>
      <w:r>
        <w:rPr>
          <w:lang w:val="en-GB"/>
        </w:rPr>
        <w:t>I</w:t>
      </w:r>
      <w:r w:rsidRPr="00590DC9">
        <w:rPr>
          <w:lang w:val="en-GB"/>
        </w:rPr>
        <w:t xml:space="preserve">n case of the CEO’s </w:t>
      </w:r>
      <w:r>
        <w:rPr>
          <w:lang w:val="en-GB"/>
        </w:rPr>
        <w:t>decease, t</w:t>
      </w:r>
      <w:r w:rsidR="00740DDE" w:rsidRPr="00590DC9">
        <w:rPr>
          <w:lang w:val="en-GB"/>
        </w:rPr>
        <w:t xml:space="preserve">he CEO’s spouse, </w:t>
      </w:r>
      <w:proofErr w:type="gramStart"/>
      <w:r w:rsidR="00740DDE" w:rsidRPr="00590DC9">
        <w:rPr>
          <w:lang w:val="en-GB"/>
        </w:rPr>
        <w:t>partner</w:t>
      </w:r>
      <w:proofErr w:type="gramEnd"/>
      <w:r w:rsidR="00740DDE" w:rsidRPr="00590DC9">
        <w:rPr>
          <w:lang w:val="en-GB"/>
        </w:rPr>
        <w:t xml:space="preserve"> or </w:t>
      </w:r>
      <w:r w:rsidR="00AE6CBF">
        <w:rPr>
          <w:lang w:val="en-GB"/>
        </w:rPr>
        <w:t>children</w:t>
      </w:r>
      <w:r w:rsidR="00740DDE" w:rsidRPr="00590DC9">
        <w:rPr>
          <w:lang w:val="en-GB"/>
        </w:rPr>
        <w:t xml:space="preserve"> under the age of 24 or, in the absence of such, the CEO’s estate must be the beneficiary.</w:t>
      </w:r>
      <w:bookmarkEnd w:id="45"/>
    </w:p>
    <w:p w14:paraId="1D0FC1B1" w14:textId="77777777" w:rsidR="00740DDE" w:rsidRPr="00590DC9" w:rsidRDefault="00740DDE" w:rsidP="00740DDE">
      <w:pPr>
        <w:autoSpaceDE w:val="0"/>
        <w:autoSpaceDN w:val="0"/>
        <w:adjustRightInd w:val="0"/>
        <w:ind w:left="1304"/>
        <w:outlineLvl w:val="0"/>
        <w:rPr>
          <w:bCs/>
          <w:lang w:val="en-GB"/>
        </w:rPr>
      </w:pPr>
      <w:bookmarkStart w:id="46" w:name="_Toc458671166"/>
      <w:r w:rsidRPr="00590DC9">
        <w:rPr>
          <w:lang w:val="en-GB"/>
        </w:rPr>
        <w:t>The Company will pay the annual premium for critical illness insurance for the CEO on normal insurance and premium terms and conditions. The sum insured must amount to DKK [</w:t>
      </w:r>
      <w:r w:rsidRPr="00590DC9">
        <w:rPr>
          <w:i/>
          <w:iCs/>
          <w:lang w:val="en-GB"/>
        </w:rPr>
        <w:t>insert amount</w:t>
      </w:r>
      <w:r w:rsidRPr="00590DC9">
        <w:rPr>
          <w:lang w:val="en-GB"/>
        </w:rPr>
        <w:t>] and will be linked to the consumer price index published by Statistics Denmark.</w:t>
      </w:r>
      <w:bookmarkEnd w:id="46"/>
    </w:p>
    <w:p w14:paraId="00866372" w14:textId="5827A39D" w:rsidR="00740DDE" w:rsidRPr="00590DC9" w:rsidRDefault="00740DDE" w:rsidP="00740DDE">
      <w:pPr>
        <w:autoSpaceDE w:val="0"/>
        <w:autoSpaceDN w:val="0"/>
        <w:adjustRightInd w:val="0"/>
        <w:ind w:left="1304"/>
        <w:outlineLvl w:val="0"/>
        <w:rPr>
          <w:bCs/>
          <w:lang w:val="en-GB"/>
        </w:rPr>
      </w:pPr>
      <w:bookmarkStart w:id="47" w:name="_Toc458671167"/>
      <w:r w:rsidRPr="00590DC9">
        <w:rPr>
          <w:lang w:val="en-GB"/>
        </w:rPr>
        <w:t>The Company will pay the annual premium for health insurance and insurance for loss of earnings capacity (industry-specific and subject to 50</w:t>
      </w:r>
      <w:r w:rsidR="000E3C5D">
        <w:rPr>
          <w:lang w:val="en-GB"/>
        </w:rPr>
        <w:t xml:space="preserve"> per cent</w:t>
      </w:r>
      <w:r w:rsidRPr="00590DC9">
        <w:rPr>
          <w:lang w:val="en-GB"/>
        </w:rPr>
        <w:t xml:space="preserve"> permanent impairment) on normal insurance and premium terms and conditions.</w:t>
      </w:r>
      <w:bookmarkEnd w:id="47"/>
    </w:p>
    <w:p w14:paraId="3EA1AC1C" w14:textId="77777777" w:rsidR="00740DDE" w:rsidRPr="00590DC9" w:rsidRDefault="00740DDE" w:rsidP="00740DDE">
      <w:pPr>
        <w:autoSpaceDE w:val="0"/>
        <w:autoSpaceDN w:val="0"/>
        <w:adjustRightInd w:val="0"/>
        <w:ind w:left="1304"/>
        <w:outlineLvl w:val="0"/>
        <w:rPr>
          <w:lang w:val="en-GB"/>
        </w:rPr>
      </w:pPr>
      <w:bookmarkStart w:id="48" w:name="_Toc458671168"/>
      <w:r w:rsidRPr="00590DC9">
        <w:rPr>
          <w:lang w:val="en-GB"/>
        </w:rPr>
        <w:t xml:space="preserve">In addition, the Company will pay for an annual health check for the CEO if </w:t>
      </w:r>
      <w:proofErr w:type="gramStart"/>
      <w:r w:rsidRPr="00590DC9">
        <w:rPr>
          <w:lang w:val="en-GB"/>
        </w:rPr>
        <w:t>so</w:t>
      </w:r>
      <w:proofErr w:type="gramEnd"/>
      <w:r w:rsidRPr="00590DC9">
        <w:rPr>
          <w:lang w:val="en-GB"/>
        </w:rPr>
        <w:t xml:space="preserve"> requested by the CEO.</w:t>
      </w:r>
      <w:bookmarkEnd w:id="48"/>
    </w:p>
    <w:p w14:paraId="5B5481A4" w14:textId="77777777" w:rsidR="00740DDE" w:rsidRPr="00590DC9" w:rsidRDefault="00740DDE" w:rsidP="00740DDE">
      <w:pPr>
        <w:autoSpaceDE w:val="0"/>
        <w:autoSpaceDN w:val="0"/>
        <w:adjustRightInd w:val="0"/>
        <w:ind w:left="1304"/>
        <w:outlineLvl w:val="0"/>
        <w:rPr>
          <w:bCs/>
          <w:lang w:val="en-GB"/>
        </w:rPr>
      </w:pPr>
      <w:bookmarkStart w:id="49" w:name="_Toc458671169"/>
      <w:r w:rsidRPr="00590DC9">
        <w:rPr>
          <w:lang w:val="en-GB"/>
        </w:rPr>
        <w:t>The Company will pay the cost of usual travel insurances, which must also cover the CEO’s spouse/partner if such spouse/partner is accompanying the CEO on his travels.</w:t>
      </w:r>
      <w:bookmarkEnd w:id="49"/>
    </w:p>
    <w:p w14:paraId="53FE6338" w14:textId="5EFFE754" w:rsidR="00740DDE" w:rsidRPr="00590DC9" w:rsidRDefault="00740DDE" w:rsidP="00740DDE">
      <w:pPr>
        <w:autoSpaceDE w:val="0"/>
        <w:autoSpaceDN w:val="0"/>
        <w:adjustRightInd w:val="0"/>
        <w:ind w:left="1304"/>
        <w:outlineLvl w:val="0"/>
        <w:rPr>
          <w:bCs/>
          <w:lang w:val="en-GB"/>
        </w:rPr>
      </w:pPr>
      <w:bookmarkStart w:id="50" w:name="_Toc458671170"/>
      <w:r w:rsidRPr="00590DC9">
        <w:rPr>
          <w:lang w:val="en-GB"/>
        </w:rPr>
        <w:t xml:space="preserve">After commencement, the Company must take out </w:t>
      </w:r>
      <w:r w:rsidR="00222B20">
        <w:rPr>
          <w:lang w:val="en-GB"/>
        </w:rPr>
        <w:t xml:space="preserve">a </w:t>
      </w:r>
      <w:r w:rsidRPr="00590DC9">
        <w:rPr>
          <w:lang w:val="en-GB"/>
        </w:rPr>
        <w:t xml:space="preserve">professional liability insurance with an </w:t>
      </w:r>
      <w:r w:rsidR="0053782A">
        <w:rPr>
          <w:lang w:val="en-GB"/>
        </w:rPr>
        <w:t>insurance provider</w:t>
      </w:r>
      <w:r w:rsidRPr="00590DC9">
        <w:rPr>
          <w:lang w:val="en-GB"/>
        </w:rPr>
        <w:t xml:space="preserve"> designated by the CEO, and pay all costs involved. The insurance policy must also cover the CEO’s liability if the CEO joins the board of directors of one or more of the Company’s subsidiaries in Denmark and abroad. The sum insured must reflect the size and nature of the </w:t>
      </w:r>
      <w:r w:rsidR="00405DE4">
        <w:rPr>
          <w:lang w:val="en-GB"/>
        </w:rPr>
        <w:t>Company</w:t>
      </w:r>
      <w:r w:rsidR="00921EE2">
        <w:rPr>
          <w:lang w:val="en-GB"/>
        </w:rPr>
        <w:t xml:space="preserve"> and subsidiaries</w:t>
      </w:r>
      <w:r w:rsidRPr="00590DC9">
        <w:rPr>
          <w:lang w:val="en-GB"/>
        </w:rPr>
        <w:t xml:space="preserve"> in question and the amount of any losses that may be imposed on other parties in connection with the CEO’s performance of his duties.</w:t>
      </w:r>
      <w:bookmarkEnd w:id="50"/>
      <w:r w:rsidR="00C92BA2">
        <w:rPr>
          <w:lang w:val="en-GB"/>
        </w:rPr>
        <w:t xml:space="preserve"> The CEO </w:t>
      </w:r>
      <w:r w:rsidR="00D132DD">
        <w:rPr>
          <w:lang w:val="en-GB"/>
        </w:rPr>
        <w:t xml:space="preserve">must be covered by the professional liability insurance for a 12-month period following </w:t>
      </w:r>
      <w:r w:rsidR="002F3559">
        <w:rPr>
          <w:lang w:val="en-GB"/>
        </w:rPr>
        <w:t>the CEO’s resignation.</w:t>
      </w:r>
    </w:p>
    <w:p w14:paraId="613131BC" w14:textId="77777777" w:rsidR="00740DDE" w:rsidRPr="00590DC9" w:rsidRDefault="00740DDE" w:rsidP="00740DDE">
      <w:pPr>
        <w:autoSpaceDE w:val="0"/>
        <w:autoSpaceDN w:val="0"/>
        <w:adjustRightInd w:val="0"/>
        <w:outlineLvl w:val="0"/>
        <w:rPr>
          <w:b/>
          <w:bCs/>
          <w:lang w:val="en-GB"/>
        </w:rPr>
      </w:pPr>
    </w:p>
    <w:p w14:paraId="374DE3B2" w14:textId="77777777" w:rsidR="00740DDE" w:rsidRPr="00590DC9" w:rsidRDefault="00740DDE" w:rsidP="00740DDE">
      <w:pPr>
        <w:autoSpaceDE w:val="0"/>
        <w:autoSpaceDN w:val="0"/>
        <w:adjustRightInd w:val="0"/>
        <w:outlineLvl w:val="0"/>
        <w:rPr>
          <w:lang w:val="en-GB"/>
        </w:rPr>
      </w:pPr>
      <w:bookmarkStart w:id="51" w:name="_Toc458671171"/>
      <w:r w:rsidRPr="00590DC9">
        <w:rPr>
          <w:b/>
          <w:bCs/>
          <w:lang w:val="en-GB"/>
        </w:rPr>
        <w:t xml:space="preserve">Clause 9 </w:t>
      </w:r>
      <w:r w:rsidRPr="00590DC9">
        <w:rPr>
          <w:lang w:val="en-GB"/>
        </w:rPr>
        <w:tab/>
      </w:r>
      <w:r w:rsidRPr="00590DC9">
        <w:rPr>
          <w:b/>
          <w:bCs/>
          <w:lang w:val="en-GB"/>
        </w:rPr>
        <w:t>Newspapers and magazines</w:t>
      </w:r>
      <w:bookmarkEnd w:id="51"/>
    </w:p>
    <w:p w14:paraId="4224FACE" w14:textId="77777777" w:rsidR="00740DDE" w:rsidRPr="00590DC9" w:rsidRDefault="00740DDE" w:rsidP="00740DDE">
      <w:pPr>
        <w:autoSpaceDE w:val="0"/>
        <w:autoSpaceDN w:val="0"/>
        <w:adjustRightInd w:val="0"/>
        <w:ind w:left="1304"/>
        <w:rPr>
          <w:lang w:val="en-GB"/>
        </w:rPr>
      </w:pPr>
      <w:r w:rsidRPr="00590DC9">
        <w:rPr>
          <w:lang w:val="en-GB"/>
        </w:rPr>
        <w:t>The Company will pay for [</w:t>
      </w:r>
      <w:r w:rsidRPr="00590DC9">
        <w:rPr>
          <w:i/>
          <w:iCs/>
          <w:lang w:val="en-GB"/>
        </w:rPr>
        <w:t>insert number</w:t>
      </w:r>
      <w:r w:rsidRPr="00590DC9">
        <w:rPr>
          <w:lang w:val="en-GB"/>
        </w:rPr>
        <w:t>] newspaper(s) and subscription(s) for [</w:t>
      </w:r>
      <w:r w:rsidRPr="00590DC9">
        <w:rPr>
          <w:i/>
          <w:iCs/>
          <w:lang w:val="en-GB"/>
        </w:rPr>
        <w:t>insert magazine(s)</w:t>
      </w:r>
      <w:r w:rsidRPr="00590DC9">
        <w:rPr>
          <w:lang w:val="en-GB"/>
        </w:rPr>
        <w:t>] to be delivered to the CEO’s home address.</w:t>
      </w:r>
    </w:p>
    <w:p w14:paraId="1FB69431" w14:textId="77777777" w:rsidR="00740DDE" w:rsidRPr="00590DC9" w:rsidRDefault="00740DDE" w:rsidP="00740DDE">
      <w:pPr>
        <w:autoSpaceDE w:val="0"/>
        <w:autoSpaceDN w:val="0"/>
        <w:adjustRightInd w:val="0"/>
        <w:outlineLvl w:val="0"/>
        <w:rPr>
          <w:b/>
          <w:bCs/>
          <w:lang w:val="en-GB"/>
        </w:rPr>
      </w:pPr>
    </w:p>
    <w:p w14:paraId="3A5FF019" w14:textId="5ADA475B" w:rsidR="00740DDE" w:rsidRPr="00590DC9" w:rsidRDefault="00740DDE" w:rsidP="00740DDE">
      <w:pPr>
        <w:autoSpaceDE w:val="0"/>
        <w:autoSpaceDN w:val="0"/>
        <w:adjustRightInd w:val="0"/>
        <w:outlineLvl w:val="0"/>
        <w:rPr>
          <w:bCs/>
          <w:lang w:val="en-GB"/>
        </w:rPr>
      </w:pPr>
      <w:bookmarkStart w:id="52" w:name="_Toc458671172"/>
      <w:r w:rsidRPr="00590DC9">
        <w:rPr>
          <w:b/>
          <w:bCs/>
          <w:lang w:val="en-GB"/>
        </w:rPr>
        <w:t xml:space="preserve">Clause 10 </w:t>
      </w:r>
      <w:r w:rsidRPr="00590DC9">
        <w:rPr>
          <w:lang w:val="en-GB"/>
        </w:rPr>
        <w:tab/>
      </w:r>
      <w:r w:rsidR="007B5CD7">
        <w:rPr>
          <w:b/>
          <w:bCs/>
          <w:lang w:val="en-GB"/>
        </w:rPr>
        <w:t>Free</w:t>
      </w:r>
      <w:r w:rsidRPr="00590DC9">
        <w:rPr>
          <w:b/>
          <w:bCs/>
          <w:lang w:val="en-GB"/>
        </w:rPr>
        <w:t xml:space="preserve"> telephone and home office</w:t>
      </w:r>
      <w:bookmarkEnd w:id="52"/>
    </w:p>
    <w:p w14:paraId="0D8AAFD3" w14:textId="3B3FC658" w:rsidR="00740DDE" w:rsidRPr="00590DC9" w:rsidRDefault="00740DDE" w:rsidP="00740DDE">
      <w:pPr>
        <w:autoSpaceDE w:val="0"/>
        <w:autoSpaceDN w:val="0"/>
        <w:adjustRightInd w:val="0"/>
        <w:ind w:left="1304"/>
        <w:outlineLvl w:val="0"/>
        <w:rPr>
          <w:bCs/>
          <w:lang w:val="en-GB"/>
        </w:rPr>
      </w:pPr>
      <w:bookmarkStart w:id="53" w:name="_Toc458671173"/>
      <w:r w:rsidRPr="00590DC9">
        <w:rPr>
          <w:lang w:val="en-GB"/>
        </w:rPr>
        <w:lastRenderedPageBreak/>
        <w:t xml:space="preserve">The Company will </w:t>
      </w:r>
      <w:r w:rsidR="00FE2FAF">
        <w:rPr>
          <w:lang w:val="en-GB"/>
        </w:rPr>
        <w:t>make a</w:t>
      </w:r>
      <w:r w:rsidRPr="00590DC9">
        <w:rPr>
          <w:lang w:val="en-GB"/>
        </w:rPr>
        <w:t xml:space="preserve"> </w:t>
      </w:r>
      <w:r w:rsidR="007B5CD7">
        <w:rPr>
          <w:lang w:val="en-GB"/>
        </w:rPr>
        <w:t>free</w:t>
      </w:r>
      <w:r w:rsidRPr="00590DC9">
        <w:rPr>
          <w:lang w:val="en-GB"/>
        </w:rPr>
        <w:t xml:space="preserve"> mobile phone </w:t>
      </w:r>
      <w:r w:rsidRPr="00590DC9">
        <w:rPr>
          <w:i/>
          <w:iCs/>
          <w:lang w:val="en-GB"/>
        </w:rPr>
        <w:t xml:space="preserve">[insert make/model, if relevant] </w:t>
      </w:r>
      <w:r w:rsidR="00FE2FAF" w:rsidRPr="00FE2FAF">
        <w:rPr>
          <w:lang w:val="en-GB"/>
        </w:rPr>
        <w:t xml:space="preserve">available </w:t>
      </w:r>
      <w:r w:rsidR="006C338D">
        <w:rPr>
          <w:lang w:val="en-GB"/>
        </w:rPr>
        <w:t>to the CEO</w:t>
      </w:r>
      <w:r w:rsidR="00FE2FAF">
        <w:rPr>
          <w:i/>
          <w:iCs/>
          <w:lang w:val="en-GB"/>
        </w:rPr>
        <w:t xml:space="preserve"> </w:t>
      </w:r>
      <w:r w:rsidRPr="00590DC9">
        <w:rPr>
          <w:lang w:val="en-GB"/>
        </w:rPr>
        <w:t>and the Company will also pay for internet connection at the CEO’s home</w:t>
      </w:r>
      <w:r w:rsidR="00E46FBA">
        <w:rPr>
          <w:lang w:val="en-GB"/>
        </w:rPr>
        <w:t xml:space="preserve"> address</w:t>
      </w:r>
      <w:r w:rsidRPr="00590DC9">
        <w:rPr>
          <w:lang w:val="en-GB"/>
        </w:rPr>
        <w:t>.</w:t>
      </w:r>
      <w:bookmarkEnd w:id="53"/>
      <w:r w:rsidRPr="00590DC9">
        <w:rPr>
          <w:lang w:val="en-GB"/>
        </w:rPr>
        <w:t xml:space="preserve"> </w:t>
      </w:r>
    </w:p>
    <w:p w14:paraId="1C87E2BC" w14:textId="06BE506A" w:rsidR="00740DDE" w:rsidRPr="00590DC9" w:rsidRDefault="00740DDE" w:rsidP="00740DDE">
      <w:pPr>
        <w:autoSpaceDE w:val="0"/>
        <w:autoSpaceDN w:val="0"/>
        <w:adjustRightInd w:val="0"/>
        <w:ind w:left="1304"/>
        <w:outlineLvl w:val="0"/>
        <w:rPr>
          <w:bCs/>
          <w:lang w:val="en-GB"/>
        </w:rPr>
      </w:pPr>
      <w:bookmarkStart w:id="54" w:name="_Toc458671174"/>
      <w:r w:rsidRPr="00590DC9">
        <w:rPr>
          <w:lang w:val="en-GB"/>
        </w:rPr>
        <w:t xml:space="preserve">The Company will further set up a home office </w:t>
      </w:r>
      <w:r w:rsidR="00B76636">
        <w:rPr>
          <w:lang w:val="en-GB"/>
        </w:rPr>
        <w:t>at</w:t>
      </w:r>
      <w:r w:rsidRPr="00590DC9">
        <w:rPr>
          <w:lang w:val="en-GB"/>
        </w:rPr>
        <w:t xml:space="preserve"> the CEO’s home </w:t>
      </w:r>
      <w:r w:rsidR="00B76636">
        <w:rPr>
          <w:lang w:val="en-GB"/>
        </w:rPr>
        <w:t xml:space="preserve">address </w:t>
      </w:r>
      <w:r w:rsidRPr="00590DC9">
        <w:rPr>
          <w:lang w:val="en-GB"/>
        </w:rPr>
        <w:t xml:space="preserve">and provide the equipment necessary for the CEO to perform his duties, including a </w:t>
      </w:r>
      <w:r>
        <w:rPr>
          <w:lang w:val="en-GB"/>
        </w:rPr>
        <w:t>laptop</w:t>
      </w:r>
      <w:r w:rsidRPr="00590DC9">
        <w:rPr>
          <w:lang w:val="en-GB"/>
        </w:rPr>
        <w:t xml:space="preserve"> with relevant software and printer.</w:t>
      </w:r>
      <w:bookmarkEnd w:id="54"/>
    </w:p>
    <w:p w14:paraId="2411F8CD" w14:textId="77777777" w:rsidR="00740DDE" w:rsidRDefault="00740DDE" w:rsidP="00740DDE">
      <w:pPr>
        <w:autoSpaceDE w:val="0"/>
        <w:autoSpaceDN w:val="0"/>
        <w:adjustRightInd w:val="0"/>
        <w:ind w:left="1304"/>
        <w:outlineLvl w:val="0"/>
        <w:rPr>
          <w:lang w:val="en-GB"/>
        </w:rPr>
      </w:pPr>
      <w:bookmarkStart w:id="55" w:name="_Toc458671175"/>
      <w:r w:rsidRPr="00590DC9">
        <w:rPr>
          <w:lang w:val="en-GB"/>
        </w:rPr>
        <w:t>The Company will pay all costs involved in setting up such home office and the current expenses involved, and the home office may also be used by the CEO for private purposes.</w:t>
      </w:r>
      <w:bookmarkEnd w:id="55"/>
    </w:p>
    <w:p w14:paraId="1687A9EE" w14:textId="19596BED" w:rsidR="00C23B27" w:rsidRPr="00590DC9" w:rsidRDefault="00EA1E7A" w:rsidP="00740DDE">
      <w:pPr>
        <w:autoSpaceDE w:val="0"/>
        <w:autoSpaceDN w:val="0"/>
        <w:adjustRightInd w:val="0"/>
        <w:ind w:left="1304"/>
        <w:outlineLvl w:val="0"/>
        <w:rPr>
          <w:bCs/>
          <w:lang w:val="en-GB"/>
        </w:rPr>
      </w:pPr>
      <w:r>
        <w:rPr>
          <w:lang w:val="en-GB"/>
        </w:rPr>
        <w:t xml:space="preserve">At resignation, the CEO is entitled to have the mobile number </w:t>
      </w:r>
      <w:r w:rsidRPr="00410BB8">
        <w:rPr>
          <w:i/>
          <w:iCs/>
          <w:lang w:val="en-GB"/>
        </w:rPr>
        <w:t>[insert number</w:t>
      </w:r>
      <w:r>
        <w:rPr>
          <w:lang w:val="en-GB"/>
        </w:rPr>
        <w:t>] transferred to [</w:t>
      </w:r>
      <w:r w:rsidRPr="00EA1E7A">
        <w:rPr>
          <w:highlight w:val="yellow"/>
          <w:lang w:val="en-GB"/>
        </w:rPr>
        <w:t>him/her</w:t>
      </w:r>
      <w:r>
        <w:rPr>
          <w:lang w:val="en-GB"/>
        </w:rPr>
        <w:t xml:space="preserve">]. </w:t>
      </w:r>
    </w:p>
    <w:p w14:paraId="60829448" w14:textId="77777777" w:rsidR="00740DDE" w:rsidRPr="00590DC9" w:rsidRDefault="00740DDE" w:rsidP="00740DDE">
      <w:pPr>
        <w:autoSpaceDE w:val="0"/>
        <w:autoSpaceDN w:val="0"/>
        <w:adjustRightInd w:val="0"/>
        <w:ind w:left="1304"/>
        <w:outlineLvl w:val="0"/>
        <w:rPr>
          <w:bCs/>
          <w:lang w:val="en-GB"/>
        </w:rPr>
      </w:pPr>
    </w:p>
    <w:p w14:paraId="0C7F76C2" w14:textId="77777777" w:rsidR="00740DDE" w:rsidRPr="00590DC9" w:rsidRDefault="00740DDE" w:rsidP="00740DDE">
      <w:pPr>
        <w:autoSpaceDE w:val="0"/>
        <w:autoSpaceDN w:val="0"/>
        <w:adjustRightInd w:val="0"/>
        <w:outlineLvl w:val="0"/>
        <w:rPr>
          <w:lang w:val="en-GB"/>
        </w:rPr>
      </w:pPr>
      <w:bookmarkStart w:id="56" w:name="_Toc458671176"/>
      <w:r w:rsidRPr="00590DC9">
        <w:rPr>
          <w:b/>
          <w:bCs/>
          <w:lang w:val="en-GB"/>
        </w:rPr>
        <w:t xml:space="preserve">Clause 11 </w:t>
      </w:r>
      <w:r w:rsidRPr="00590DC9">
        <w:rPr>
          <w:lang w:val="en-GB"/>
        </w:rPr>
        <w:tab/>
      </w:r>
      <w:r w:rsidRPr="00590DC9">
        <w:rPr>
          <w:b/>
          <w:bCs/>
          <w:lang w:val="en-GB"/>
        </w:rPr>
        <w:t>Company car</w:t>
      </w:r>
      <w:bookmarkEnd w:id="56"/>
    </w:p>
    <w:p w14:paraId="10FBB9D6" w14:textId="3BDE5206" w:rsidR="00740DDE" w:rsidRPr="00590DC9" w:rsidRDefault="00740DDE" w:rsidP="00740DDE">
      <w:pPr>
        <w:autoSpaceDE w:val="0"/>
        <w:autoSpaceDN w:val="0"/>
        <w:adjustRightInd w:val="0"/>
        <w:ind w:left="1304"/>
        <w:outlineLvl w:val="0"/>
        <w:rPr>
          <w:bCs/>
          <w:lang w:val="en-GB"/>
        </w:rPr>
      </w:pPr>
      <w:bookmarkStart w:id="57" w:name="_Toc458671177"/>
      <w:r w:rsidRPr="00590DC9">
        <w:rPr>
          <w:lang w:val="en-GB"/>
        </w:rPr>
        <w:t>On commencement</w:t>
      </w:r>
      <w:r w:rsidR="00410BB8">
        <w:rPr>
          <w:lang w:val="en-GB"/>
        </w:rPr>
        <w:t xml:space="preserve"> of the employment </w:t>
      </w:r>
      <w:proofErr w:type="gramStart"/>
      <w:r w:rsidR="00410BB8">
        <w:rPr>
          <w:lang w:val="en-GB"/>
        </w:rPr>
        <w:t xml:space="preserve">relationship </w:t>
      </w:r>
      <w:r w:rsidRPr="00590DC9">
        <w:rPr>
          <w:lang w:val="en-GB"/>
        </w:rPr>
        <w:t>,</w:t>
      </w:r>
      <w:proofErr w:type="gramEnd"/>
      <w:r w:rsidRPr="00590DC9">
        <w:rPr>
          <w:lang w:val="en-GB"/>
        </w:rPr>
        <w:t xml:space="preserve"> the Company </w:t>
      </w:r>
      <w:r w:rsidR="00942CA5">
        <w:rPr>
          <w:lang w:val="en-GB"/>
        </w:rPr>
        <w:t>make</w:t>
      </w:r>
      <w:r w:rsidRPr="00590DC9">
        <w:rPr>
          <w:lang w:val="en-GB"/>
        </w:rPr>
        <w:t xml:space="preserve"> a company car </w:t>
      </w:r>
      <w:r w:rsidR="00942CA5">
        <w:rPr>
          <w:lang w:val="en-GB"/>
        </w:rPr>
        <w:t xml:space="preserve">available to the CEO, </w:t>
      </w:r>
      <w:r w:rsidRPr="00590DC9">
        <w:rPr>
          <w:lang w:val="en-GB"/>
        </w:rPr>
        <w:t>at an acquisition price of DKK [</w:t>
      </w:r>
      <w:r w:rsidRPr="00590DC9">
        <w:rPr>
          <w:i/>
          <w:iCs/>
          <w:lang w:val="en-GB"/>
        </w:rPr>
        <w:t>insert amount</w:t>
      </w:r>
      <w:r w:rsidRPr="00590DC9">
        <w:rPr>
          <w:lang w:val="en-GB"/>
        </w:rPr>
        <w:t xml:space="preserve">]. </w:t>
      </w:r>
      <w:r w:rsidRPr="00590DC9">
        <w:rPr>
          <w:i/>
          <w:iCs/>
          <w:lang w:val="en-GB"/>
        </w:rPr>
        <w:t>[Alternatively, insert amount of monthly lease fee]</w:t>
      </w:r>
      <w:r w:rsidRPr="00590DC9">
        <w:rPr>
          <w:lang w:val="en-GB"/>
        </w:rPr>
        <w:t>.</w:t>
      </w:r>
      <w:r w:rsidRPr="00590DC9">
        <w:rPr>
          <w:i/>
          <w:iCs/>
          <w:lang w:val="en-GB"/>
        </w:rPr>
        <w:t xml:space="preserve"> </w:t>
      </w:r>
      <w:r w:rsidRPr="00590DC9">
        <w:rPr>
          <w:lang w:val="en-GB"/>
        </w:rPr>
        <w:t xml:space="preserve">The car may be used by the CEO and </w:t>
      </w:r>
      <w:r w:rsidR="00D61C2A">
        <w:rPr>
          <w:lang w:val="en-GB"/>
        </w:rPr>
        <w:t>[</w:t>
      </w:r>
      <w:r w:rsidR="00D61C2A" w:rsidRPr="00D61C2A">
        <w:rPr>
          <w:highlight w:val="yellow"/>
          <w:lang w:val="en-GB"/>
        </w:rPr>
        <w:t>his/her</w:t>
      </w:r>
      <w:r w:rsidR="00D61C2A">
        <w:rPr>
          <w:lang w:val="en-GB"/>
        </w:rPr>
        <w:t>]</w:t>
      </w:r>
      <w:r w:rsidRPr="00590DC9">
        <w:rPr>
          <w:lang w:val="en-GB"/>
        </w:rPr>
        <w:t xml:space="preserve"> family for private purposes, and the </w:t>
      </w:r>
      <w:proofErr w:type="spellStart"/>
      <w:r w:rsidRPr="00590DC9">
        <w:rPr>
          <w:lang w:val="en-GB"/>
        </w:rPr>
        <w:t>the</w:t>
      </w:r>
      <w:proofErr w:type="spellEnd"/>
      <w:r w:rsidRPr="00590DC9">
        <w:rPr>
          <w:lang w:val="en-GB"/>
        </w:rPr>
        <w:t xml:space="preserve"> Company will pay the full acquisition cost and all operating expenses involved in the use of the car in Denmark and abroad.  The acquisition price [</w:t>
      </w:r>
      <w:r w:rsidRPr="00590DC9">
        <w:rPr>
          <w:i/>
          <w:iCs/>
          <w:lang w:val="en-GB"/>
        </w:rPr>
        <w:t>or insert</w:t>
      </w:r>
      <w:r w:rsidRPr="00590DC9">
        <w:rPr>
          <w:lang w:val="en-GB"/>
        </w:rPr>
        <w:t xml:space="preserve">: </w:t>
      </w:r>
      <w:r>
        <w:rPr>
          <w:lang w:val="en-GB"/>
        </w:rPr>
        <w:t xml:space="preserve">The </w:t>
      </w:r>
      <w:r w:rsidRPr="00590DC9">
        <w:rPr>
          <w:lang w:val="en-GB"/>
        </w:rPr>
        <w:t>amount of the monthly lease fee</w:t>
      </w:r>
      <w:r w:rsidRPr="00590DC9">
        <w:rPr>
          <w:i/>
          <w:iCs/>
          <w:lang w:val="en-GB"/>
        </w:rPr>
        <w:t xml:space="preserve">] </w:t>
      </w:r>
      <w:r w:rsidRPr="00590DC9">
        <w:rPr>
          <w:lang w:val="en-GB"/>
        </w:rPr>
        <w:t xml:space="preserve">is subject to adjustment </w:t>
      </w:r>
      <w:r w:rsidR="00A26260">
        <w:rPr>
          <w:lang w:val="en-GB"/>
        </w:rPr>
        <w:t>each</w:t>
      </w:r>
      <w:r w:rsidRPr="00590DC9">
        <w:rPr>
          <w:lang w:val="en-GB"/>
        </w:rPr>
        <w:t xml:space="preserve"> year in accordance with the consumer price index published by Statistics Denmark.</w:t>
      </w:r>
      <w:bookmarkEnd w:id="57"/>
      <w:r w:rsidRPr="00590DC9">
        <w:rPr>
          <w:lang w:val="en-GB"/>
        </w:rPr>
        <w:t xml:space="preserve"> </w:t>
      </w:r>
    </w:p>
    <w:p w14:paraId="2414F38D" w14:textId="77777777" w:rsidR="00740DDE" w:rsidRPr="00590DC9" w:rsidRDefault="00740DDE" w:rsidP="00740DDE">
      <w:pPr>
        <w:autoSpaceDE w:val="0"/>
        <w:autoSpaceDN w:val="0"/>
        <w:adjustRightInd w:val="0"/>
        <w:ind w:left="1304"/>
        <w:outlineLvl w:val="0"/>
        <w:rPr>
          <w:bCs/>
          <w:lang w:val="en-GB"/>
        </w:rPr>
      </w:pPr>
      <w:bookmarkStart w:id="58" w:name="_Toc458671178"/>
      <w:r w:rsidRPr="00590DC9">
        <w:rPr>
          <w:lang w:val="en-GB"/>
        </w:rPr>
        <w:t>The CEO is entitled to have the car replaced every three years.</w:t>
      </w:r>
      <w:bookmarkEnd w:id="58"/>
      <w:r w:rsidRPr="00590DC9">
        <w:rPr>
          <w:lang w:val="en-GB"/>
        </w:rPr>
        <w:t xml:space="preserve">  </w:t>
      </w:r>
    </w:p>
    <w:p w14:paraId="52D03386" w14:textId="1E40905B" w:rsidR="00740DDE" w:rsidRPr="00590DC9" w:rsidRDefault="00740DDE" w:rsidP="00740DDE">
      <w:pPr>
        <w:autoSpaceDE w:val="0"/>
        <w:autoSpaceDN w:val="0"/>
        <w:adjustRightInd w:val="0"/>
        <w:ind w:left="1304"/>
        <w:outlineLvl w:val="0"/>
        <w:rPr>
          <w:bCs/>
          <w:lang w:val="en-GB"/>
        </w:rPr>
      </w:pPr>
      <w:bookmarkStart w:id="59" w:name="_Toc458671179"/>
      <w:r w:rsidRPr="00590DC9">
        <w:rPr>
          <w:lang w:val="en-GB"/>
        </w:rPr>
        <w:t xml:space="preserve">Instead of a company car, the CEO is entitled to have </w:t>
      </w:r>
      <w:r w:rsidR="00C032D5">
        <w:rPr>
          <w:lang w:val="en-GB"/>
        </w:rPr>
        <w:t>[</w:t>
      </w:r>
      <w:r w:rsidR="00C032D5" w:rsidRPr="00D61C2A">
        <w:rPr>
          <w:highlight w:val="yellow"/>
          <w:lang w:val="en-GB"/>
        </w:rPr>
        <w:t>his/her</w:t>
      </w:r>
      <w:r w:rsidR="00087BF9">
        <w:rPr>
          <w:lang w:val="en-GB"/>
        </w:rPr>
        <w:t>]</w:t>
      </w:r>
      <w:r w:rsidR="00C032D5" w:rsidRPr="00590DC9">
        <w:rPr>
          <w:lang w:val="en-GB"/>
        </w:rPr>
        <w:t xml:space="preserve"> </w:t>
      </w:r>
      <w:r w:rsidRPr="00590DC9">
        <w:rPr>
          <w:lang w:val="en-GB"/>
        </w:rPr>
        <w:t>salary increased by an allowance of DKK [</w:t>
      </w:r>
      <w:r w:rsidRPr="00590DC9">
        <w:rPr>
          <w:i/>
          <w:iCs/>
          <w:lang w:val="en-GB"/>
        </w:rPr>
        <w:t>insert amount</w:t>
      </w:r>
      <w:r w:rsidRPr="00590DC9">
        <w:rPr>
          <w:lang w:val="en-GB"/>
        </w:rPr>
        <w:t>] annually.</w:t>
      </w:r>
      <w:bookmarkEnd w:id="59"/>
      <w:r w:rsidR="00720797">
        <w:rPr>
          <w:lang w:val="en-GB"/>
        </w:rPr>
        <w:t xml:space="preserve"> In addition, the Company will pay </w:t>
      </w:r>
      <w:r w:rsidR="00A02B0F">
        <w:rPr>
          <w:lang w:val="en-GB"/>
        </w:rPr>
        <w:t xml:space="preserve">mileage </w:t>
      </w:r>
      <w:r w:rsidR="003E79B1">
        <w:rPr>
          <w:lang w:val="en-GB"/>
        </w:rPr>
        <w:t>(</w:t>
      </w:r>
      <w:proofErr w:type="spellStart"/>
      <w:r w:rsidR="003E79B1" w:rsidRPr="003E79B1">
        <w:rPr>
          <w:i/>
          <w:iCs/>
          <w:lang w:val="en-GB"/>
        </w:rPr>
        <w:t>kørselsgodtgørelse</w:t>
      </w:r>
      <w:proofErr w:type="spellEnd"/>
      <w:r w:rsidR="003E79B1">
        <w:rPr>
          <w:lang w:val="en-GB"/>
        </w:rPr>
        <w:t xml:space="preserve">) </w:t>
      </w:r>
      <w:r w:rsidR="00D50A17">
        <w:rPr>
          <w:lang w:val="en-GB"/>
        </w:rPr>
        <w:t>according to the current</w:t>
      </w:r>
      <w:r w:rsidR="002C3205">
        <w:rPr>
          <w:lang w:val="en-GB"/>
        </w:rPr>
        <w:t>ly</w:t>
      </w:r>
      <w:r w:rsidR="00D50A17">
        <w:rPr>
          <w:lang w:val="en-GB"/>
        </w:rPr>
        <w:t xml:space="preserve"> highest rate </w:t>
      </w:r>
      <w:r w:rsidR="001A38F9">
        <w:rPr>
          <w:lang w:val="en-GB"/>
        </w:rPr>
        <w:t xml:space="preserve">of </w:t>
      </w:r>
      <w:r w:rsidR="00927A23">
        <w:rPr>
          <w:lang w:val="en-GB"/>
        </w:rPr>
        <w:t xml:space="preserve">the Danish State rules in this respect. </w:t>
      </w:r>
    </w:p>
    <w:p w14:paraId="18558A94" w14:textId="7982E005" w:rsidR="00740DDE" w:rsidRPr="00590DC9" w:rsidRDefault="00740DDE" w:rsidP="00740DDE">
      <w:pPr>
        <w:autoSpaceDE w:val="0"/>
        <w:autoSpaceDN w:val="0"/>
        <w:adjustRightInd w:val="0"/>
        <w:ind w:left="1304"/>
        <w:outlineLvl w:val="0"/>
        <w:rPr>
          <w:bCs/>
          <w:lang w:val="en-GB"/>
        </w:rPr>
      </w:pPr>
      <w:bookmarkStart w:id="60" w:name="_Toc458671180"/>
      <w:r w:rsidRPr="00590DC9">
        <w:rPr>
          <w:lang w:val="en-GB"/>
        </w:rPr>
        <w:t>If the CEO has opted for the company car in connection with commencement</w:t>
      </w:r>
      <w:r w:rsidR="00E458B3">
        <w:rPr>
          <w:lang w:val="en-GB"/>
        </w:rPr>
        <w:t xml:space="preserve"> of the employment relationship</w:t>
      </w:r>
      <w:r w:rsidRPr="00590DC9">
        <w:rPr>
          <w:lang w:val="en-GB"/>
        </w:rPr>
        <w:t>, the CEO will only</w:t>
      </w:r>
      <w:r w:rsidR="005D1C55">
        <w:rPr>
          <w:lang w:val="en-GB"/>
        </w:rPr>
        <w:t xml:space="preserve"> </w:t>
      </w:r>
      <w:r w:rsidR="005D1C55" w:rsidRPr="00590DC9">
        <w:rPr>
          <w:lang w:val="en-GB"/>
        </w:rPr>
        <w:t>when replacing the company car</w:t>
      </w:r>
      <w:r w:rsidRPr="00590DC9">
        <w:rPr>
          <w:lang w:val="en-GB"/>
        </w:rPr>
        <w:t xml:space="preserve"> be entitled to choose the allowance</w:t>
      </w:r>
      <w:r w:rsidR="005A7CCC">
        <w:rPr>
          <w:lang w:val="en-GB"/>
        </w:rPr>
        <w:t xml:space="preserve"> and </w:t>
      </w:r>
      <w:r w:rsidR="00011210">
        <w:rPr>
          <w:lang w:val="en-GB"/>
        </w:rPr>
        <w:t>increase of salary</w:t>
      </w:r>
      <w:r w:rsidRPr="00590DC9">
        <w:rPr>
          <w:lang w:val="en-GB"/>
        </w:rPr>
        <w:t xml:space="preserve"> instead.</w:t>
      </w:r>
      <w:bookmarkEnd w:id="60"/>
      <w:r w:rsidRPr="00590DC9">
        <w:rPr>
          <w:lang w:val="en-GB"/>
        </w:rPr>
        <w:t xml:space="preserve"> </w:t>
      </w:r>
    </w:p>
    <w:p w14:paraId="24B1FCA6" w14:textId="77777777" w:rsidR="00740DDE" w:rsidRPr="00590DC9" w:rsidRDefault="00740DDE" w:rsidP="00740DDE">
      <w:pPr>
        <w:autoSpaceDE w:val="0"/>
        <w:autoSpaceDN w:val="0"/>
        <w:adjustRightInd w:val="0"/>
        <w:ind w:left="1304"/>
        <w:outlineLvl w:val="0"/>
        <w:rPr>
          <w:bCs/>
          <w:lang w:val="en-GB"/>
        </w:rPr>
      </w:pPr>
      <w:bookmarkStart w:id="61" w:name="_Toc458671181"/>
      <w:r w:rsidRPr="00590DC9">
        <w:rPr>
          <w:lang w:val="en-GB"/>
        </w:rPr>
        <w:t>The tax consequences will be of no concern to the Company.</w:t>
      </w:r>
      <w:bookmarkEnd w:id="61"/>
      <w:r w:rsidRPr="00590DC9">
        <w:rPr>
          <w:lang w:val="en-GB"/>
        </w:rPr>
        <w:t xml:space="preserve"> </w:t>
      </w:r>
    </w:p>
    <w:p w14:paraId="5B363E93" w14:textId="77777777" w:rsidR="00740DDE" w:rsidRPr="00590DC9" w:rsidRDefault="00740DDE" w:rsidP="00740DDE">
      <w:pPr>
        <w:autoSpaceDE w:val="0"/>
        <w:autoSpaceDN w:val="0"/>
        <w:adjustRightInd w:val="0"/>
        <w:outlineLvl w:val="0"/>
        <w:rPr>
          <w:b/>
          <w:bCs/>
          <w:lang w:val="en-GB"/>
        </w:rPr>
      </w:pPr>
    </w:p>
    <w:p w14:paraId="4B0B782D" w14:textId="77777777" w:rsidR="00740DDE" w:rsidRPr="00590DC9" w:rsidRDefault="00740DDE" w:rsidP="00740DDE">
      <w:pPr>
        <w:autoSpaceDE w:val="0"/>
        <w:autoSpaceDN w:val="0"/>
        <w:adjustRightInd w:val="0"/>
        <w:outlineLvl w:val="0"/>
        <w:rPr>
          <w:bCs/>
          <w:lang w:val="en-GB"/>
        </w:rPr>
      </w:pPr>
      <w:bookmarkStart w:id="62" w:name="_Toc458671182"/>
      <w:r w:rsidRPr="00590DC9">
        <w:rPr>
          <w:b/>
          <w:bCs/>
          <w:lang w:val="en-GB"/>
        </w:rPr>
        <w:t xml:space="preserve">Clause 12 </w:t>
      </w:r>
      <w:r w:rsidRPr="00590DC9">
        <w:rPr>
          <w:lang w:val="en-GB"/>
        </w:rPr>
        <w:tab/>
      </w:r>
      <w:r w:rsidRPr="00590DC9">
        <w:rPr>
          <w:b/>
          <w:bCs/>
          <w:lang w:val="en-GB"/>
        </w:rPr>
        <w:t>Travel and entertainment</w:t>
      </w:r>
      <w:bookmarkEnd w:id="62"/>
    </w:p>
    <w:p w14:paraId="120E29F9" w14:textId="77777777" w:rsidR="00740DDE" w:rsidRPr="00590DC9" w:rsidRDefault="00740DDE" w:rsidP="00740DDE">
      <w:pPr>
        <w:autoSpaceDE w:val="0"/>
        <w:autoSpaceDN w:val="0"/>
        <w:adjustRightInd w:val="0"/>
        <w:ind w:left="1304"/>
        <w:rPr>
          <w:lang w:val="en-GB"/>
        </w:rPr>
      </w:pPr>
      <w:r w:rsidRPr="00590DC9">
        <w:rPr>
          <w:lang w:val="en-GB"/>
        </w:rPr>
        <w:t xml:space="preserve">The Company will reimburse all travel and entertainment expenses incurred by the CEO on company business upon presentation of valid receipts. The CEO is entitled to a reasonable advance to cover such </w:t>
      </w:r>
      <w:proofErr w:type="gramStart"/>
      <w:r w:rsidRPr="00590DC9">
        <w:rPr>
          <w:lang w:val="en-GB"/>
        </w:rPr>
        <w:t>expenses, unless</w:t>
      </w:r>
      <w:proofErr w:type="gramEnd"/>
      <w:r w:rsidRPr="00590DC9">
        <w:rPr>
          <w:lang w:val="en-GB"/>
        </w:rPr>
        <w:t xml:space="preserve"> the CEO has been issued with a credit card without liability for the CEO.</w:t>
      </w:r>
    </w:p>
    <w:p w14:paraId="446CDDD8" w14:textId="232C4458" w:rsidR="00740DDE" w:rsidRPr="00590DC9" w:rsidRDefault="00740DDE" w:rsidP="00740DDE">
      <w:pPr>
        <w:autoSpaceDE w:val="0"/>
        <w:autoSpaceDN w:val="0"/>
        <w:adjustRightInd w:val="0"/>
        <w:ind w:left="1304"/>
        <w:rPr>
          <w:lang w:val="en-GB"/>
        </w:rPr>
      </w:pPr>
      <w:r w:rsidRPr="00590DC9">
        <w:rPr>
          <w:lang w:val="en-GB"/>
        </w:rPr>
        <w:lastRenderedPageBreak/>
        <w:t xml:space="preserve">Any expenses relating to the CEO’s spouse/partner accompanying the CEO on </w:t>
      </w:r>
      <w:r w:rsidR="00AA095C">
        <w:rPr>
          <w:lang w:val="en-GB"/>
        </w:rPr>
        <w:t>[</w:t>
      </w:r>
      <w:r w:rsidR="00AA095C" w:rsidRPr="00AA095C">
        <w:rPr>
          <w:highlight w:val="yellow"/>
          <w:lang w:val="en-GB"/>
        </w:rPr>
        <w:t>his/her</w:t>
      </w:r>
      <w:r w:rsidR="00AA095C">
        <w:rPr>
          <w:lang w:val="en-GB"/>
        </w:rPr>
        <w:t xml:space="preserve">] </w:t>
      </w:r>
      <w:r w:rsidRPr="00590DC9">
        <w:rPr>
          <w:lang w:val="en-GB"/>
        </w:rPr>
        <w:t>travels etc. will be reimbursed if the spouse/partner accompanied the CEO at the request of the board of directors.</w:t>
      </w:r>
    </w:p>
    <w:p w14:paraId="3E4E1F01" w14:textId="77777777" w:rsidR="00C51C95" w:rsidRDefault="00740DDE" w:rsidP="00C51C95">
      <w:pPr>
        <w:autoSpaceDE w:val="0"/>
        <w:autoSpaceDN w:val="0"/>
        <w:adjustRightInd w:val="0"/>
        <w:ind w:left="1304"/>
        <w:rPr>
          <w:lang w:val="en-GB"/>
        </w:rPr>
      </w:pPr>
      <w:r w:rsidRPr="00590DC9">
        <w:rPr>
          <w:lang w:val="en-GB"/>
        </w:rPr>
        <w:t xml:space="preserve">If the CEO uses </w:t>
      </w:r>
      <w:r w:rsidR="00EF2088">
        <w:rPr>
          <w:lang w:val="en-GB"/>
        </w:rPr>
        <w:t>[</w:t>
      </w:r>
      <w:r w:rsidR="00EF2088" w:rsidRPr="00AA095C">
        <w:rPr>
          <w:highlight w:val="yellow"/>
          <w:lang w:val="en-GB"/>
        </w:rPr>
        <w:t>his/her</w:t>
      </w:r>
      <w:r w:rsidR="00EF2088">
        <w:rPr>
          <w:lang w:val="en-GB"/>
        </w:rPr>
        <w:t>]</w:t>
      </w:r>
      <w:r w:rsidR="00F6432D">
        <w:rPr>
          <w:lang w:val="en-GB"/>
        </w:rPr>
        <w:t xml:space="preserve"> </w:t>
      </w:r>
      <w:r w:rsidRPr="00590DC9">
        <w:rPr>
          <w:lang w:val="en-GB"/>
        </w:rPr>
        <w:t>own car in service</w:t>
      </w:r>
      <w:r w:rsidR="00F6432D">
        <w:rPr>
          <w:lang w:val="en-GB"/>
        </w:rPr>
        <w:t xml:space="preserve"> of the Company</w:t>
      </w:r>
      <w:r w:rsidRPr="00590DC9">
        <w:rPr>
          <w:lang w:val="en-GB"/>
        </w:rPr>
        <w:t xml:space="preserve">, the Company will pay mileage </w:t>
      </w:r>
      <w:r w:rsidR="00AB7170">
        <w:rPr>
          <w:lang w:val="en-GB"/>
        </w:rPr>
        <w:t>according to the current</w:t>
      </w:r>
      <w:r w:rsidR="002C3205">
        <w:rPr>
          <w:lang w:val="en-GB"/>
        </w:rPr>
        <w:t>ly</w:t>
      </w:r>
      <w:r w:rsidR="00AB7170">
        <w:rPr>
          <w:lang w:val="en-GB"/>
        </w:rPr>
        <w:t xml:space="preserve"> highest rate of the Danish State rules in this </w:t>
      </w:r>
      <w:r w:rsidR="002C3205">
        <w:rPr>
          <w:lang w:val="en-GB"/>
        </w:rPr>
        <w:t>respect.</w:t>
      </w:r>
      <w:r w:rsidRPr="00590DC9">
        <w:rPr>
          <w:lang w:val="en-GB"/>
        </w:rPr>
        <w:t xml:space="preserve"> The Company will pay such mileage once a month </w:t>
      </w:r>
      <w:r w:rsidR="00C51C95">
        <w:rPr>
          <w:lang w:val="en-GB"/>
        </w:rPr>
        <w:t xml:space="preserve">together </w:t>
      </w:r>
      <w:r w:rsidRPr="00590DC9">
        <w:rPr>
          <w:lang w:val="en-GB"/>
        </w:rPr>
        <w:t>with the CEO’s salary.</w:t>
      </w:r>
      <w:bookmarkStart w:id="63" w:name="_Toc458671183"/>
    </w:p>
    <w:p w14:paraId="43070862" w14:textId="77777777" w:rsidR="00C51C95" w:rsidRDefault="00C51C95" w:rsidP="00C51C95">
      <w:pPr>
        <w:autoSpaceDE w:val="0"/>
        <w:autoSpaceDN w:val="0"/>
        <w:adjustRightInd w:val="0"/>
        <w:ind w:left="1304"/>
        <w:rPr>
          <w:lang w:val="en-GB"/>
        </w:rPr>
      </w:pPr>
    </w:p>
    <w:p w14:paraId="0B272243" w14:textId="56083231" w:rsidR="00740DDE" w:rsidRPr="00590DC9" w:rsidRDefault="00740DDE" w:rsidP="00C51C95">
      <w:pPr>
        <w:autoSpaceDE w:val="0"/>
        <w:autoSpaceDN w:val="0"/>
        <w:adjustRightInd w:val="0"/>
        <w:rPr>
          <w:b/>
          <w:bCs/>
          <w:lang w:val="en-GB"/>
        </w:rPr>
      </w:pPr>
      <w:r w:rsidRPr="00590DC9">
        <w:rPr>
          <w:b/>
          <w:bCs/>
          <w:lang w:val="en-GB"/>
        </w:rPr>
        <w:t xml:space="preserve">Clause 13 </w:t>
      </w:r>
      <w:r w:rsidRPr="00590DC9">
        <w:rPr>
          <w:lang w:val="en-GB"/>
        </w:rPr>
        <w:tab/>
      </w:r>
      <w:r w:rsidRPr="00590DC9">
        <w:rPr>
          <w:b/>
          <w:bCs/>
          <w:lang w:val="en-GB"/>
        </w:rPr>
        <w:t>Holiday and other time off</w:t>
      </w:r>
      <w:bookmarkEnd w:id="63"/>
    </w:p>
    <w:p w14:paraId="775A2034" w14:textId="77777777" w:rsidR="00740DDE" w:rsidRPr="00590DC9" w:rsidRDefault="00740DDE" w:rsidP="00740DDE">
      <w:pPr>
        <w:autoSpaceDE w:val="0"/>
        <w:autoSpaceDN w:val="0"/>
        <w:adjustRightInd w:val="0"/>
        <w:outlineLvl w:val="0"/>
        <w:rPr>
          <w:b/>
          <w:bCs/>
          <w:u w:val="single"/>
          <w:lang w:val="en-GB"/>
        </w:rPr>
      </w:pPr>
      <w:r w:rsidRPr="00590DC9">
        <w:rPr>
          <w:lang w:val="en-GB"/>
        </w:rPr>
        <w:tab/>
      </w:r>
      <w:bookmarkStart w:id="64" w:name="_Toc458671184"/>
      <w:r w:rsidRPr="00590DC9">
        <w:rPr>
          <w:b/>
          <w:bCs/>
          <w:u w:val="single"/>
          <w:lang w:val="en-GB"/>
        </w:rPr>
        <w:t>Holiday</w:t>
      </w:r>
      <w:bookmarkEnd w:id="64"/>
    </w:p>
    <w:p w14:paraId="5792701D" w14:textId="5814F646" w:rsidR="00740DDE" w:rsidRPr="00590DC9" w:rsidRDefault="00740DDE" w:rsidP="00740DDE">
      <w:pPr>
        <w:autoSpaceDE w:val="0"/>
        <w:autoSpaceDN w:val="0"/>
        <w:adjustRightInd w:val="0"/>
        <w:ind w:left="1304"/>
        <w:outlineLvl w:val="0"/>
        <w:rPr>
          <w:bCs/>
          <w:lang w:val="en-GB"/>
        </w:rPr>
      </w:pPr>
      <w:bookmarkStart w:id="65" w:name="_Toc458671185"/>
      <w:r w:rsidRPr="00590DC9">
        <w:rPr>
          <w:lang w:val="en-GB"/>
        </w:rPr>
        <w:t>The CEO is covered by the Danish Holiday Act</w:t>
      </w:r>
      <w:r w:rsidR="002447A2">
        <w:rPr>
          <w:lang w:val="en-GB"/>
        </w:rPr>
        <w:t xml:space="preserve"> (</w:t>
      </w:r>
      <w:proofErr w:type="spellStart"/>
      <w:r w:rsidR="002447A2" w:rsidRPr="002447A2">
        <w:rPr>
          <w:i/>
          <w:iCs/>
          <w:lang w:val="en-GB"/>
        </w:rPr>
        <w:t>ferieloven</w:t>
      </w:r>
      <w:proofErr w:type="spellEnd"/>
      <w:r w:rsidR="002447A2">
        <w:rPr>
          <w:lang w:val="en-GB"/>
        </w:rPr>
        <w:t>)</w:t>
      </w:r>
      <w:r w:rsidRPr="00590DC9">
        <w:rPr>
          <w:lang w:val="en-GB"/>
        </w:rPr>
        <w:t xml:space="preserve"> subject to the </w:t>
      </w:r>
      <w:r w:rsidR="002447A2">
        <w:rPr>
          <w:lang w:val="en-GB"/>
        </w:rPr>
        <w:t>deviations</w:t>
      </w:r>
      <w:r w:rsidRPr="00590DC9">
        <w:rPr>
          <w:lang w:val="en-GB"/>
        </w:rPr>
        <w:t xml:space="preserve"> provided for in this </w:t>
      </w:r>
      <w:r w:rsidR="002447A2">
        <w:rPr>
          <w:lang w:val="en-GB"/>
        </w:rPr>
        <w:t>Agreement</w:t>
      </w:r>
      <w:r w:rsidRPr="00590DC9">
        <w:rPr>
          <w:lang w:val="en-GB"/>
        </w:rPr>
        <w:t>.</w:t>
      </w:r>
      <w:bookmarkEnd w:id="65"/>
      <w:r w:rsidRPr="00590DC9">
        <w:rPr>
          <w:lang w:val="en-GB"/>
        </w:rPr>
        <w:t xml:space="preserve"> </w:t>
      </w:r>
    </w:p>
    <w:p w14:paraId="27E3E0E1" w14:textId="639C6E11" w:rsidR="00740DDE" w:rsidRPr="00590DC9" w:rsidRDefault="00740DDE" w:rsidP="00740DDE">
      <w:pPr>
        <w:autoSpaceDE w:val="0"/>
        <w:autoSpaceDN w:val="0"/>
        <w:adjustRightInd w:val="0"/>
        <w:ind w:left="1304"/>
        <w:rPr>
          <w:lang w:val="en-GB"/>
        </w:rPr>
      </w:pPr>
      <w:r w:rsidRPr="00590DC9">
        <w:rPr>
          <w:lang w:val="en-GB"/>
        </w:rPr>
        <w:t xml:space="preserve">The CEO is entitled to five weeks of holiday and an additional week of holiday, totalling six weeks of holiday per calendar year. The CEO will receive </w:t>
      </w:r>
      <w:r w:rsidR="00430C40">
        <w:rPr>
          <w:lang w:val="en-GB"/>
        </w:rPr>
        <w:t>[</w:t>
      </w:r>
      <w:r w:rsidR="00430C40" w:rsidRPr="00AA095C">
        <w:rPr>
          <w:highlight w:val="yellow"/>
          <w:lang w:val="en-GB"/>
        </w:rPr>
        <w:t>his/her</w:t>
      </w:r>
      <w:r w:rsidR="00430C40">
        <w:rPr>
          <w:lang w:val="en-GB"/>
        </w:rPr>
        <w:t xml:space="preserve">] </w:t>
      </w:r>
      <w:r w:rsidRPr="00590DC9">
        <w:rPr>
          <w:lang w:val="en-GB"/>
        </w:rPr>
        <w:t xml:space="preserve">usual pay and pension while on holiday. </w:t>
      </w:r>
    </w:p>
    <w:p w14:paraId="6C36D122" w14:textId="0AB672DB" w:rsidR="00740DDE" w:rsidRPr="00590DC9" w:rsidRDefault="00EC311D" w:rsidP="00740DDE">
      <w:pPr>
        <w:autoSpaceDE w:val="0"/>
        <w:autoSpaceDN w:val="0"/>
        <w:adjustRightInd w:val="0"/>
        <w:ind w:left="1304"/>
        <w:outlineLvl w:val="0"/>
        <w:rPr>
          <w:bCs/>
          <w:lang w:val="en-GB"/>
        </w:rPr>
      </w:pPr>
      <w:bookmarkStart w:id="66" w:name="_Toc458671186"/>
      <w:r>
        <w:rPr>
          <w:lang w:val="en-GB"/>
        </w:rPr>
        <w:t>In addition, w</w:t>
      </w:r>
      <w:r w:rsidR="00740DDE" w:rsidRPr="00590DC9">
        <w:rPr>
          <w:lang w:val="en-GB"/>
        </w:rPr>
        <w:t xml:space="preserve">ith the </w:t>
      </w:r>
      <w:r>
        <w:rPr>
          <w:lang w:val="en-GB"/>
        </w:rPr>
        <w:t>salary for May and September</w:t>
      </w:r>
      <w:r w:rsidR="003D2225">
        <w:rPr>
          <w:lang w:val="en-GB"/>
        </w:rPr>
        <w:t xml:space="preserve"> respectively</w:t>
      </w:r>
      <w:r w:rsidR="00740DDE" w:rsidRPr="00590DC9">
        <w:rPr>
          <w:lang w:val="en-GB"/>
        </w:rPr>
        <w:t xml:space="preserve">, the Company will pay a holiday supplement </w:t>
      </w:r>
      <w:r w:rsidR="003D2225">
        <w:rPr>
          <w:lang w:val="en-GB"/>
        </w:rPr>
        <w:t>corresponding to</w:t>
      </w:r>
      <w:r w:rsidR="00740DDE" w:rsidRPr="00590DC9">
        <w:rPr>
          <w:lang w:val="en-GB"/>
        </w:rPr>
        <w:t xml:space="preserve"> </w:t>
      </w:r>
      <w:r w:rsidR="00740DDE" w:rsidRPr="00590DC9">
        <w:rPr>
          <w:i/>
          <w:iCs/>
          <w:lang w:val="en-GB"/>
        </w:rPr>
        <w:t>[ins</w:t>
      </w:r>
      <w:r w:rsidR="00740DDE">
        <w:rPr>
          <w:i/>
          <w:iCs/>
          <w:lang w:val="en-GB"/>
        </w:rPr>
        <w:t xml:space="preserve">ert percentage – but at least </w:t>
      </w:r>
      <w:proofErr w:type="gramStart"/>
      <w:r w:rsidR="00740DDE">
        <w:rPr>
          <w:i/>
          <w:iCs/>
          <w:lang w:val="en-GB"/>
        </w:rPr>
        <w:t>1</w:t>
      </w:r>
      <w:r w:rsidR="00740DDE" w:rsidRPr="00590DC9">
        <w:rPr>
          <w:i/>
          <w:iCs/>
          <w:lang w:val="en-GB"/>
        </w:rPr>
        <w:t>]</w:t>
      </w:r>
      <w:r w:rsidR="00740DDE" w:rsidRPr="00D2445C">
        <w:rPr>
          <w:iCs/>
          <w:lang w:val="en-GB"/>
        </w:rPr>
        <w:t>%</w:t>
      </w:r>
      <w:proofErr w:type="gramEnd"/>
      <w:r w:rsidR="00740DDE" w:rsidRPr="00590DC9">
        <w:rPr>
          <w:lang w:val="en-GB"/>
        </w:rPr>
        <w:t xml:space="preserve"> of the </w:t>
      </w:r>
      <w:r w:rsidR="00740DDE">
        <w:rPr>
          <w:lang w:val="en-GB"/>
        </w:rPr>
        <w:t>CEO's cash</w:t>
      </w:r>
      <w:r w:rsidR="00740DDE" w:rsidRPr="00590DC9">
        <w:rPr>
          <w:lang w:val="en-GB"/>
        </w:rPr>
        <w:t xml:space="preserve"> pay under clauses 4 and 5 in the previous calendar year</w:t>
      </w:r>
      <w:r w:rsidR="00EE20EF">
        <w:rPr>
          <w:lang w:val="en-GB"/>
        </w:rPr>
        <w:t>, cf. clause 18 of the Danish Holiday Act</w:t>
      </w:r>
      <w:r w:rsidR="00740DDE" w:rsidRPr="00590DC9">
        <w:rPr>
          <w:lang w:val="en-GB"/>
        </w:rPr>
        <w:t>.</w:t>
      </w:r>
      <w:bookmarkEnd w:id="66"/>
      <w:r w:rsidR="00740DDE" w:rsidRPr="00590DC9">
        <w:rPr>
          <w:lang w:val="en-GB"/>
        </w:rPr>
        <w:t xml:space="preserve"> </w:t>
      </w:r>
    </w:p>
    <w:p w14:paraId="0E01E470" w14:textId="323ED2A7" w:rsidR="00740DDE" w:rsidRPr="00590DC9" w:rsidRDefault="00740DDE" w:rsidP="00740DDE">
      <w:pPr>
        <w:autoSpaceDE w:val="0"/>
        <w:autoSpaceDN w:val="0"/>
        <w:adjustRightInd w:val="0"/>
        <w:ind w:left="1304"/>
        <w:outlineLvl w:val="0"/>
        <w:rPr>
          <w:bCs/>
          <w:lang w:val="en-GB"/>
        </w:rPr>
      </w:pPr>
      <w:bookmarkStart w:id="67" w:name="_Toc458671187"/>
      <w:r w:rsidRPr="00590DC9">
        <w:rPr>
          <w:lang w:val="en-GB"/>
        </w:rPr>
        <w:t xml:space="preserve">The CEO will decide at </w:t>
      </w:r>
      <w:r w:rsidR="00FC212D">
        <w:rPr>
          <w:lang w:val="en-GB"/>
        </w:rPr>
        <w:t>[</w:t>
      </w:r>
      <w:r w:rsidR="00FC212D" w:rsidRPr="00AA095C">
        <w:rPr>
          <w:highlight w:val="yellow"/>
          <w:lang w:val="en-GB"/>
        </w:rPr>
        <w:t>his/her</w:t>
      </w:r>
      <w:r w:rsidR="00FC212D">
        <w:rPr>
          <w:lang w:val="en-GB"/>
        </w:rPr>
        <w:t xml:space="preserve">] </w:t>
      </w:r>
      <w:r w:rsidRPr="00590DC9">
        <w:rPr>
          <w:lang w:val="en-GB"/>
        </w:rPr>
        <w:t xml:space="preserve">own discretion – </w:t>
      </w:r>
      <w:proofErr w:type="gramStart"/>
      <w:r w:rsidRPr="00590DC9">
        <w:rPr>
          <w:lang w:val="en-GB"/>
        </w:rPr>
        <w:t>taking into account</w:t>
      </w:r>
      <w:proofErr w:type="gramEnd"/>
      <w:r w:rsidRPr="00590DC9">
        <w:rPr>
          <w:lang w:val="en-GB"/>
        </w:rPr>
        <w:t xml:space="preserve"> the best interests of the Company – the timing of such holiday and will then notify the chair</w:t>
      </w:r>
      <w:r w:rsidR="000323A5">
        <w:rPr>
          <w:lang w:val="en-GB"/>
        </w:rPr>
        <w:t>person</w:t>
      </w:r>
      <w:r w:rsidRPr="00590DC9">
        <w:rPr>
          <w:lang w:val="en-GB"/>
        </w:rPr>
        <w:t xml:space="preserve"> of the board of directors.  Any untaken holiday must be carried forward to the next calendar year or be paid out, as requested by the CEO</w:t>
      </w:r>
      <w:r w:rsidRPr="00590DC9">
        <w:rPr>
          <w:color w:val="C00000"/>
          <w:lang w:val="en-GB"/>
        </w:rPr>
        <w:t>.</w:t>
      </w:r>
      <w:bookmarkEnd w:id="67"/>
    </w:p>
    <w:p w14:paraId="79A5637E" w14:textId="6017B17D" w:rsidR="00740DDE" w:rsidRPr="00590DC9" w:rsidRDefault="00F37F18" w:rsidP="00740DDE">
      <w:pPr>
        <w:autoSpaceDE w:val="0"/>
        <w:autoSpaceDN w:val="0"/>
        <w:adjustRightInd w:val="0"/>
        <w:ind w:left="1304"/>
        <w:outlineLvl w:val="0"/>
        <w:rPr>
          <w:bCs/>
          <w:lang w:val="en-GB"/>
        </w:rPr>
      </w:pPr>
      <w:bookmarkStart w:id="68" w:name="_Toc458671188"/>
      <w:r>
        <w:rPr>
          <w:lang w:val="en-GB"/>
        </w:rPr>
        <w:t>The Company is not entitled to request the CEO</w:t>
      </w:r>
      <w:r w:rsidR="00740DDE" w:rsidRPr="00590DC9">
        <w:rPr>
          <w:lang w:val="en-GB"/>
        </w:rPr>
        <w:t xml:space="preserve"> to take </w:t>
      </w:r>
      <w:r w:rsidR="00EA5FA5">
        <w:rPr>
          <w:lang w:val="en-GB"/>
        </w:rPr>
        <w:t>[</w:t>
      </w:r>
      <w:r w:rsidR="00EA5FA5" w:rsidRPr="00AA095C">
        <w:rPr>
          <w:highlight w:val="yellow"/>
          <w:lang w:val="en-GB"/>
        </w:rPr>
        <w:t>his/her</w:t>
      </w:r>
      <w:r w:rsidR="00EA5FA5">
        <w:rPr>
          <w:lang w:val="en-GB"/>
        </w:rPr>
        <w:t xml:space="preserve">] </w:t>
      </w:r>
      <w:r w:rsidR="00740DDE" w:rsidRPr="00590DC9">
        <w:rPr>
          <w:lang w:val="en-GB"/>
        </w:rPr>
        <w:t>holiday entitlement during the notice period</w:t>
      </w:r>
      <w:r w:rsidR="00B04EF2">
        <w:rPr>
          <w:lang w:val="en-GB"/>
        </w:rPr>
        <w:t>. The CEO</w:t>
      </w:r>
      <w:r w:rsidR="00740DDE" w:rsidRPr="00590DC9">
        <w:rPr>
          <w:lang w:val="en-GB"/>
        </w:rPr>
        <w:t xml:space="preserve"> may request to have all untaken holiday paid out. The above will apply, regardless of whether the CEO is released from duty to work</w:t>
      </w:r>
      <w:r w:rsidR="007D08AD">
        <w:rPr>
          <w:lang w:val="en-GB"/>
        </w:rPr>
        <w:t xml:space="preserve"> during the entire</w:t>
      </w:r>
      <w:r w:rsidR="00740DDE" w:rsidRPr="00590DC9">
        <w:rPr>
          <w:lang w:val="en-GB"/>
        </w:rPr>
        <w:t xml:space="preserve"> or part of the notice period.</w:t>
      </w:r>
      <w:bookmarkEnd w:id="68"/>
    </w:p>
    <w:p w14:paraId="58E6CB90" w14:textId="157C37E7" w:rsidR="00740DDE" w:rsidRPr="00590DC9" w:rsidRDefault="00740DDE" w:rsidP="00740DDE">
      <w:pPr>
        <w:autoSpaceDE w:val="0"/>
        <w:autoSpaceDN w:val="0"/>
        <w:adjustRightInd w:val="0"/>
        <w:ind w:left="1304"/>
        <w:outlineLvl w:val="0"/>
        <w:rPr>
          <w:bCs/>
          <w:lang w:val="en-GB"/>
        </w:rPr>
      </w:pPr>
      <w:bookmarkStart w:id="69" w:name="_Toc458671189"/>
      <w:r w:rsidRPr="00590DC9">
        <w:rPr>
          <w:lang w:val="en-GB"/>
        </w:rPr>
        <w:t xml:space="preserve">On </w:t>
      </w:r>
      <w:r w:rsidR="007D08AD">
        <w:rPr>
          <w:lang w:val="en-GB"/>
        </w:rPr>
        <w:t>resignation</w:t>
      </w:r>
      <w:r w:rsidRPr="00590DC9">
        <w:rPr>
          <w:lang w:val="en-GB"/>
        </w:rPr>
        <w:t xml:space="preserve">, </w:t>
      </w:r>
      <w:r w:rsidR="00257ED8">
        <w:rPr>
          <w:lang w:val="en-GB"/>
        </w:rPr>
        <w:t>notwithstanding</w:t>
      </w:r>
      <w:r w:rsidR="002668FC">
        <w:rPr>
          <w:lang w:val="en-GB"/>
        </w:rPr>
        <w:t xml:space="preserve"> the principles of </w:t>
      </w:r>
      <w:r w:rsidR="007E5277">
        <w:rPr>
          <w:lang w:val="en-GB"/>
        </w:rPr>
        <w:t xml:space="preserve">section 26 of the Danish Holiday Act, </w:t>
      </w:r>
      <w:r w:rsidRPr="00590DC9">
        <w:rPr>
          <w:lang w:val="en-GB"/>
        </w:rPr>
        <w:t>the CEO will be entitled to holiday pay equivalent to 15</w:t>
      </w:r>
      <w:r w:rsidR="007D08AD">
        <w:rPr>
          <w:lang w:val="en-GB"/>
        </w:rPr>
        <w:t xml:space="preserve"> per cent </w:t>
      </w:r>
      <w:r w:rsidRPr="00590DC9">
        <w:rPr>
          <w:lang w:val="en-GB"/>
        </w:rPr>
        <w:t xml:space="preserve">of the CEO’s salary, </w:t>
      </w:r>
      <w:proofErr w:type="gramStart"/>
      <w:r w:rsidRPr="00590DC9">
        <w:rPr>
          <w:lang w:val="en-GB"/>
        </w:rPr>
        <w:t>benefits</w:t>
      </w:r>
      <w:proofErr w:type="gramEnd"/>
      <w:r w:rsidRPr="00590DC9">
        <w:rPr>
          <w:lang w:val="en-GB"/>
        </w:rPr>
        <w:t xml:space="preserve"> and bonuses.  The holiday pay will be paid out as a cash </w:t>
      </w:r>
      <w:r>
        <w:rPr>
          <w:lang w:val="en-GB"/>
        </w:rPr>
        <w:t>sum</w:t>
      </w:r>
      <w:r w:rsidRPr="00590DC9">
        <w:rPr>
          <w:lang w:val="en-GB"/>
        </w:rPr>
        <w:t xml:space="preserve"> </w:t>
      </w:r>
      <w:r w:rsidR="00812D69">
        <w:rPr>
          <w:lang w:val="en-GB"/>
        </w:rPr>
        <w:t xml:space="preserve">together </w:t>
      </w:r>
      <w:r w:rsidRPr="00590DC9">
        <w:rPr>
          <w:lang w:val="en-GB"/>
        </w:rPr>
        <w:t>with the final salary.</w:t>
      </w:r>
      <w:bookmarkEnd w:id="69"/>
      <w:r w:rsidRPr="00590DC9">
        <w:rPr>
          <w:lang w:val="en-GB"/>
        </w:rPr>
        <w:t xml:space="preserve"> </w:t>
      </w:r>
    </w:p>
    <w:p w14:paraId="291C37A5" w14:textId="6908DFCF" w:rsidR="00740DDE" w:rsidRPr="00590DC9" w:rsidRDefault="00740DDE" w:rsidP="00740DDE">
      <w:pPr>
        <w:autoSpaceDE w:val="0"/>
        <w:autoSpaceDN w:val="0"/>
        <w:adjustRightInd w:val="0"/>
        <w:ind w:left="1304"/>
        <w:outlineLvl w:val="0"/>
        <w:rPr>
          <w:bCs/>
          <w:lang w:val="en-GB"/>
        </w:rPr>
      </w:pPr>
      <w:bookmarkStart w:id="70" w:name="_Toc458671190"/>
      <w:r w:rsidRPr="00590DC9">
        <w:rPr>
          <w:lang w:val="en-GB"/>
        </w:rPr>
        <w:t>In the year of commencement</w:t>
      </w:r>
      <w:r w:rsidR="00812D69">
        <w:rPr>
          <w:lang w:val="en-GB"/>
        </w:rPr>
        <w:t xml:space="preserve"> of the employment relationship</w:t>
      </w:r>
      <w:r w:rsidRPr="00590DC9">
        <w:rPr>
          <w:lang w:val="en-GB"/>
        </w:rPr>
        <w:t>, the CEO will be entitled to paid holiday (2.5 days per month) for the remaining months of the calendar year on commencement</w:t>
      </w:r>
      <w:r w:rsidR="004A35C2">
        <w:rPr>
          <w:lang w:val="en-GB"/>
        </w:rPr>
        <w:t xml:space="preserve"> of the employment relationship</w:t>
      </w:r>
      <w:r w:rsidRPr="00590DC9">
        <w:rPr>
          <w:lang w:val="en-GB"/>
        </w:rPr>
        <w:t>.</w:t>
      </w:r>
      <w:bookmarkEnd w:id="70"/>
      <w:r w:rsidRPr="00590DC9">
        <w:rPr>
          <w:lang w:val="en-GB"/>
        </w:rPr>
        <w:t xml:space="preserve"> </w:t>
      </w:r>
    </w:p>
    <w:p w14:paraId="3A8F70BC" w14:textId="77777777" w:rsidR="00740DDE" w:rsidRPr="00590DC9" w:rsidRDefault="00740DDE" w:rsidP="00740DDE">
      <w:pPr>
        <w:autoSpaceDE w:val="0"/>
        <w:autoSpaceDN w:val="0"/>
        <w:adjustRightInd w:val="0"/>
        <w:ind w:firstLine="1304"/>
        <w:outlineLvl w:val="0"/>
        <w:rPr>
          <w:b/>
          <w:bCs/>
          <w:u w:val="single"/>
          <w:lang w:val="en-GB"/>
        </w:rPr>
      </w:pPr>
      <w:bookmarkStart w:id="71" w:name="_Toc458671191"/>
      <w:r w:rsidRPr="00590DC9">
        <w:rPr>
          <w:b/>
          <w:bCs/>
          <w:u w:val="single"/>
          <w:lang w:val="en-GB"/>
        </w:rPr>
        <w:t>Other time off</w:t>
      </w:r>
      <w:bookmarkEnd w:id="71"/>
    </w:p>
    <w:p w14:paraId="2BE4B430" w14:textId="77777777" w:rsidR="00740DDE" w:rsidRPr="00590DC9" w:rsidRDefault="00740DDE" w:rsidP="00740DDE">
      <w:pPr>
        <w:autoSpaceDE w:val="0"/>
        <w:autoSpaceDN w:val="0"/>
        <w:adjustRightInd w:val="0"/>
        <w:ind w:left="1304"/>
        <w:rPr>
          <w:lang w:val="en-GB"/>
        </w:rPr>
      </w:pPr>
      <w:r w:rsidRPr="00D45084">
        <w:rPr>
          <w:lang w:val="en-GB"/>
        </w:rPr>
        <w:t>The first day of a child’s sickness is a day off on full pay</w:t>
      </w:r>
      <w:r w:rsidRPr="00590DC9">
        <w:rPr>
          <w:lang w:val="en-GB"/>
        </w:rPr>
        <w:t>.</w:t>
      </w:r>
    </w:p>
    <w:p w14:paraId="7FE171BF" w14:textId="4DDFB1F5" w:rsidR="00740DDE" w:rsidRPr="00590DC9" w:rsidRDefault="00740DDE" w:rsidP="00740DDE">
      <w:pPr>
        <w:autoSpaceDE w:val="0"/>
        <w:autoSpaceDN w:val="0"/>
        <w:adjustRightInd w:val="0"/>
        <w:ind w:left="1304"/>
        <w:rPr>
          <w:bCs/>
          <w:lang w:val="en-GB"/>
        </w:rPr>
      </w:pPr>
      <w:r w:rsidRPr="00D45084">
        <w:rPr>
          <w:lang w:val="en-GB"/>
        </w:rPr>
        <w:lastRenderedPageBreak/>
        <w:t>Weekends and public holidays are also days off on full pay</w:t>
      </w:r>
      <w:r w:rsidRPr="00590DC9">
        <w:rPr>
          <w:lang w:val="en-GB"/>
        </w:rPr>
        <w:t xml:space="preserve">. In addition, </w:t>
      </w:r>
      <w:r w:rsidR="00EA7F9C">
        <w:rPr>
          <w:lang w:val="en-GB"/>
        </w:rPr>
        <w:t>Christmas Eve (</w:t>
      </w:r>
      <w:r w:rsidRPr="00590DC9">
        <w:rPr>
          <w:lang w:val="en-GB"/>
        </w:rPr>
        <w:t>24 December</w:t>
      </w:r>
      <w:r w:rsidR="00EA7F9C">
        <w:rPr>
          <w:lang w:val="en-GB"/>
        </w:rPr>
        <w:t>)</w:t>
      </w:r>
      <w:r w:rsidRPr="00590DC9">
        <w:rPr>
          <w:lang w:val="en-GB"/>
        </w:rPr>
        <w:t xml:space="preserve">, </w:t>
      </w:r>
      <w:r w:rsidR="00C647CE">
        <w:rPr>
          <w:lang w:val="en-GB"/>
        </w:rPr>
        <w:t>New Year’s Eve (</w:t>
      </w:r>
      <w:r w:rsidRPr="00590DC9">
        <w:rPr>
          <w:lang w:val="en-GB"/>
        </w:rPr>
        <w:t>31 December</w:t>
      </w:r>
      <w:r w:rsidR="00C647CE">
        <w:rPr>
          <w:lang w:val="en-GB"/>
        </w:rPr>
        <w:t>)</w:t>
      </w:r>
      <w:r w:rsidRPr="00590DC9">
        <w:rPr>
          <w:lang w:val="en-GB"/>
        </w:rPr>
        <w:t>, the Friday after Ascension Day as well as</w:t>
      </w:r>
      <w:r w:rsidR="00C647CE">
        <w:rPr>
          <w:lang w:val="en-GB"/>
        </w:rPr>
        <w:t xml:space="preserve"> Constitution Day</w:t>
      </w:r>
      <w:r w:rsidR="00861347">
        <w:rPr>
          <w:lang w:val="en-GB"/>
        </w:rPr>
        <w:t xml:space="preserve"> (“</w:t>
      </w:r>
      <w:proofErr w:type="spellStart"/>
      <w:r w:rsidR="00861347">
        <w:rPr>
          <w:lang w:val="en-GB"/>
        </w:rPr>
        <w:t>Grundlovsdag</w:t>
      </w:r>
      <w:proofErr w:type="spellEnd"/>
      <w:r w:rsidR="00861347">
        <w:rPr>
          <w:lang w:val="en-GB"/>
        </w:rPr>
        <w:t xml:space="preserve">”, </w:t>
      </w:r>
      <w:r w:rsidRPr="00590DC9">
        <w:rPr>
          <w:lang w:val="en-GB"/>
        </w:rPr>
        <w:t>5 June</w:t>
      </w:r>
      <w:r w:rsidR="00861347">
        <w:rPr>
          <w:lang w:val="en-GB"/>
        </w:rPr>
        <w:t>)</w:t>
      </w:r>
      <w:r w:rsidRPr="00590DC9">
        <w:rPr>
          <w:lang w:val="en-GB"/>
        </w:rPr>
        <w:t xml:space="preserve"> are days </w:t>
      </w:r>
      <w:r>
        <w:rPr>
          <w:lang w:val="en-GB"/>
        </w:rPr>
        <w:t xml:space="preserve">off </w:t>
      </w:r>
      <w:r w:rsidRPr="00590DC9">
        <w:rPr>
          <w:lang w:val="en-GB"/>
        </w:rPr>
        <w:t>on full pay.</w:t>
      </w:r>
    </w:p>
    <w:p w14:paraId="06D5A433" w14:textId="77777777" w:rsidR="00740DDE" w:rsidRPr="00590DC9" w:rsidRDefault="00740DDE" w:rsidP="00740DDE">
      <w:pPr>
        <w:autoSpaceDE w:val="0"/>
        <w:autoSpaceDN w:val="0"/>
        <w:adjustRightInd w:val="0"/>
        <w:rPr>
          <w:bCs/>
          <w:lang w:val="en-GB"/>
        </w:rPr>
      </w:pPr>
    </w:p>
    <w:p w14:paraId="4D08FD16" w14:textId="77777777" w:rsidR="00740DDE" w:rsidRPr="00590DC9" w:rsidRDefault="00740DDE" w:rsidP="00740DDE">
      <w:pPr>
        <w:autoSpaceDE w:val="0"/>
        <w:autoSpaceDN w:val="0"/>
        <w:adjustRightInd w:val="0"/>
        <w:rPr>
          <w:b/>
          <w:bCs/>
          <w:lang w:val="en-GB"/>
        </w:rPr>
      </w:pPr>
      <w:r w:rsidRPr="00590DC9">
        <w:rPr>
          <w:b/>
          <w:bCs/>
          <w:lang w:val="en-GB"/>
        </w:rPr>
        <w:t xml:space="preserve">Clause 14 </w:t>
      </w:r>
      <w:r w:rsidRPr="00590DC9">
        <w:rPr>
          <w:lang w:val="en-GB"/>
        </w:rPr>
        <w:tab/>
      </w:r>
      <w:r w:rsidRPr="00590DC9">
        <w:rPr>
          <w:b/>
          <w:bCs/>
          <w:lang w:val="en-GB"/>
        </w:rPr>
        <w:t>Professional development and networking</w:t>
      </w:r>
    </w:p>
    <w:p w14:paraId="6CE2168C" w14:textId="2C874DF1" w:rsidR="00740DDE" w:rsidRPr="00590DC9" w:rsidRDefault="00740DDE" w:rsidP="00740DDE">
      <w:pPr>
        <w:autoSpaceDE w:val="0"/>
        <w:autoSpaceDN w:val="0"/>
        <w:adjustRightInd w:val="0"/>
        <w:ind w:left="1304"/>
        <w:rPr>
          <w:lang w:val="en-GB"/>
        </w:rPr>
      </w:pPr>
      <w:r w:rsidRPr="00590DC9">
        <w:rPr>
          <w:lang w:val="en-GB"/>
        </w:rPr>
        <w:t xml:space="preserve">The CEO is entitled to participate in supplementary training programmes in Denmark and abroad at the Company’s expense for the purpose of maintaining and developing </w:t>
      </w:r>
      <w:r w:rsidR="005A3922">
        <w:rPr>
          <w:lang w:val="en-GB"/>
        </w:rPr>
        <w:t>[</w:t>
      </w:r>
      <w:r w:rsidR="005A3922" w:rsidRPr="00AA095C">
        <w:rPr>
          <w:highlight w:val="yellow"/>
          <w:lang w:val="en-GB"/>
        </w:rPr>
        <w:t>his/her</w:t>
      </w:r>
      <w:r w:rsidR="005A3922">
        <w:rPr>
          <w:lang w:val="en-GB"/>
        </w:rPr>
        <w:t xml:space="preserve">] </w:t>
      </w:r>
      <w:r w:rsidRPr="00590DC9">
        <w:rPr>
          <w:lang w:val="en-GB"/>
        </w:rPr>
        <w:t xml:space="preserve">professional and personal skills.  In this connection, the Company will </w:t>
      </w:r>
      <w:r w:rsidR="005A3922">
        <w:rPr>
          <w:lang w:val="en-GB"/>
        </w:rPr>
        <w:t>cover</w:t>
      </w:r>
      <w:r w:rsidRPr="00590DC9">
        <w:rPr>
          <w:lang w:val="en-GB"/>
        </w:rPr>
        <w:t xml:space="preserve"> an annual amount of DKK [amount]</w:t>
      </w:r>
      <w:r w:rsidR="0064243C">
        <w:rPr>
          <w:lang w:val="en-GB"/>
        </w:rPr>
        <w:t xml:space="preserve"> exclusive of VAT</w:t>
      </w:r>
      <w:r w:rsidRPr="00590DC9">
        <w:rPr>
          <w:lang w:val="en-GB"/>
        </w:rPr>
        <w:t xml:space="preserve"> </w:t>
      </w:r>
      <w:r w:rsidR="005A3922">
        <w:rPr>
          <w:lang w:val="en-GB"/>
        </w:rPr>
        <w:t>for</w:t>
      </w:r>
      <w:r w:rsidRPr="00590DC9">
        <w:rPr>
          <w:lang w:val="en-GB"/>
        </w:rPr>
        <w:t xml:space="preserve"> such supplementary training. Any amounts which are not used within a one-year period may be carried forward to the next period. On </w:t>
      </w:r>
      <w:r w:rsidR="00D4515E">
        <w:rPr>
          <w:lang w:val="en-GB"/>
        </w:rPr>
        <w:t>resignation</w:t>
      </w:r>
      <w:r w:rsidRPr="00590DC9">
        <w:rPr>
          <w:lang w:val="en-GB"/>
        </w:rPr>
        <w:t xml:space="preserve">, any amounts which have not been used will be paid out to the CEO </w:t>
      </w:r>
      <w:r w:rsidR="009B6054">
        <w:rPr>
          <w:lang w:val="en-GB"/>
        </w:rPr>
        <w:t xml:space="preserve">together </w:t>
      </w:r>
      <w:r w:rsidRPr="00590DC9">
        <w:rPr>
          <w:lang w:val="en-GB"/>
        </w:rPr>
        <w:t>with the final salary.</w:t>
      </w:r>
    </w:p>
    <w:p w14:paraId="3887E5BB" w14:textId="42E7DCB0" w:rsidR="00740DDE" w:rsidRPr="00590DC9" w:rsidRDefault="00740DDE" w:rsidP="00740DDE">
      <w:pPr>
        <w:autoSpaceDE w:val="0"/>
        <w:autoSpaceDN w:val="0"/>
        <w:adjustRightInd w:val="0"/>
        <w:ind w:left="1304"/>
        <w:outlineLvl w:val="0"/>
        <w:rPr>
          <w:lang w:val="en-GB"/>
        </w:rPr>
      </w:pPr>
      <w:bookmarkStart w:id="72" w:name="_Toc458671192"/>
      <w:r w:rsidRPr="00590DC9">
        <w:rPr>
          <w:lang w:val="en-GB"/>
        </w:rPr>
        <w:t xml:space="preserve">The CEO will decide and plan </w:t>
      </w:r>
      <w:r w:rsidR="009B6054">
        <w:rPr>
          <w:lang w:val="en-GB"/>
        </w:rPr>
        <w:t>[</w:t>
      </w:r>
      <w:r w:rsidR="009B6054" w:rsidRPr="00AA095C">
        <w:rPr>
          <w:highlight w:val="yellow"/>
          <w:lang w:val="en-GB"/>
        </w:rPr>
        <w:t>his/her</w:t>
      </w:r>
      <w:r w:rsidR="009B6054">
        <w:rPr>
          <w:lang w:val="en-GB"/>
        </w:rPr>
        <w:t xml:space="preserve">] </w:t>
      </w:r>
      <w:r w:rsidRPr="00590DC9">
        <w:rPr>
          <w:lang w:val="en-GB"/>
        </w:rPr>
        <w:t xml:space="preserve">own professional development activities and notify the </w:t>
      </w:r>
      <w:proofErr w:type="spellStart"/>
      <w:r w:rsidRPr="00590DC9">
        <w:rPr>
          <w:lang w:val="en-GB"/>
        </w:rPr>
        <w:t>chair</w:t>
      </w:r>
      <w:r w:rsidR="00EC14CA">
        <w:rPr>
          <w:lang w:val="en-GB"/>
        </w:rPr>
        <w:t>perseon</w:t>
      </w:r>
      <w:proofErr w:type="spellEnd"/>
      <w:r w:rsidRPr="00590DC9">
        <w:rPr>
          <w:lang w:val="en-GB"/>
        </w:rPr>
        <w:t xml:space="preserve"> of the board of director</w:t>
      </w:r>
      <w:r w:rsidR="00EC14CA">
        <w:rPr>
          <w:lang w:val="en-GB"/>
        </w:rPr>
        <w:t>s hereof</w:t>
      </w:r>
      <w:r w:rsidRPr="00590DC9">
        <w:rPr>
          <w:lang w:val="en-GB"/>
        </w:rPr>
        <w:t>.</w:t>
      </w:r>
      <w:bookmarkEnd w:id="72"/>
      <w:r w:rsidRPr="00590DC9">
        <w:rPr>
          <w:lang w:val="en-GB"/>
        </w:rPr>
        <w:t xml:space="preserve"> </w:t>
      </w:r>
    </w:p>
    <w:p w14:paraId="50850DED" w14:textId="0594F342" w:rsidR="00740DDE" w:rsidRPr="00590DC9" w:rsidRDefault="00740DDE" w:rsidP="00740DDE">
      <w:pPr>
        <w:autoSpaceDE w:val="0"/>
        <w:autoSpaceDN w:val="0"/>
        <w:adjustRightInd w:val="0"/>
        <w:ind w:left="1304"/>
        <w:outlineLvl w:val="0"/>
        <w:rPr>
          <w:lang w:val="en-GB"/>
        </w:rPr>
      </w:pPr>
      <w:bookmarkStart w:id="73" w:name="_Toc458671193"/>
      <w:r w:rsidRPr="00590DC9">
        <w:rPr>
          <w:lang w:val="en-GB"/>
        </w:rPr>
        <w:t xml:space="preserve">In addition, the Company will cover all expenses </w:t>
      </w:r>
      <w:r w:rsidR="00EC14CA">
        <w:rPr>
          <w:lang w:val="en-GB"/>
        </w:rPr>
        <w:t>incurred in connection with</w:t>
      </w:r>
      <w:r w:rsidRPr="00590DC9">
        <w:rPr>
          <w:lang w:val="en-GB"/>
        </w:rPr>
        <w:t xml:space="preserve"> the CEO’s </w:t>
      </w:r>
      <w:r w:rsidR="00157260">
        <w:rPr>
          <w:lang w:val="en-GB"/>
        </w:rPr>
        <w:t>networking activities</w:t>
      </w:r>
      <w:r w:rsidRPr="00590DC9">
        <w:rPr>
          <w:lang w:val="en-GB"/>
        </w:rPr>
        <w:t>.</w:t>
      </w:r>
      <w:bookmarkEnd w:id="73"/>
      <w:r w:rsidRPr="00590DC9">
        <w:rPr>
          <w:lang w:val="en-GB"/>
        </w:rPr>
        <w:t xml:space="preserve"> </w:t>
      </w:r>
    </w:p>
    <w:p w14:paraId="1B741285" w14:textId="77777777" w:rsidR="00740DDE" w:rsidRPr="00590DC9" w:rsidRDefault="00740DDE" w:rsidP="00740DDE">
      <w:pPr>
        <w:autoSpaceDE w:val="0"/>
        <w:autoSpaceDN w:val="0"/>
        <w:adjustRightInd w:val="0"/>
        <w:ind w:left="1304"/>
        <w:outlineLvl w:val="0"/>
        <w:rPr>
          <w:lang w:val="en-GB"/>
        </w:rPr>
      </w:pPr>
      <w:bookmarkStart w:id="74" w:name="_Toc458671194"/>
      <w:r w:rsidRPr="00590DC9">
        <w:rPr>
          <w:lang w:val="en-GB"/>
        </w:rPr>
        <w:t>The CEO is entitled to time off on full pay to participate in such professional development and networking activities.</w:t>
      </w:r>
      <w:bookmarkEnd w:id="74"/>
    </w:p>
    <w:p w14:paraId="4EF72E7D" w14:textId="77777777" w:rsidR="00740DDE" w:rsidRPr="00590DC9" w:rsidRDefault="00740DDE" w:rsidP="00740DDE">
      <w:pPr>
        <w:autoSpaceDE w:val="0"/>
        <w:autoSpaceDN w:val="0"/>
        <w:adjustRightInd w:val="0"/>
        <w:ind w:left="1304"/>
        <w:outlineLvl w:val="0"/>
        <w:rPr>
          <w:lang w:val="en-GB"/>
        </w:rPr>
      </w:pPr>
    </w:p>
    <w:p w14:paraId="7BBF57C2" w14:textId="0DB2B671" w:rsidR="00740DDE" w:rsidRPr="00590DC9" w:rsidRDefault="00740DDE" w:rsidP="00740DDE">
      <w:pPr>
        <w:autoSpaceDE w:val="0"/>
        <w:autoSpaceDN w:val="0"/>
        <w:adjustRightInd w:val="0"/>
        <w:outlineLvl w:val="0"/>
        <w:rPr>
          <w:b/>
          <w:lang w:val="en-GB"/>
        </w:rPr>
      </w:pPr>
      <w:bookmarkStart w:id="75" w:name="_Toc458671195"/>
      <w:r w:rsidRPr="00590DC9">
        <w:rPr>
          <w:b/>
          <w:bCs/>
          <w:lang w:val="en-GB"/>
        </w:rPr>
        <w:t xml:space="preserve">Clause 15 </w:t>
      </w:r>
      <w:r w:rsidRPr="00590DC9">
        <w:rPr>
          <w:lang w:val="en-GB"/>
        </w:rPr>
        <w:tab/>
      </w:r>
      <w:bookmarkEnd w:id="75"/>
      <w:r w:rsidR="00972201">
        <w:rPr>
          <w:b/>
          <w:bCs/>
          <w:lang w:val="en-GB"/>
        </w:rPr>
        <w:t>Absence due to sickness</w:t>
      </w:r>
    </w:p>
    <w:p w14:paraId="7696B252" w14:textId="5EF3C5DB" w:rsidR="00740DDE" w:rsidRPr="00590DC9" w:rsidRDefault="00740DDE" w:rsidP="00740DDE">
      <w:pPr>
        <w:autoSpaceDE w:val="0"/>
        <w:autoSpaceDN w:val="0"/>
        <w:adjustRightInd w:val="0"/>
        <w:ind w:firstLine="1304"/>
        <w:rPr>
          <w:lang w:val="en-GB"/>
        </w:rPr>
      </w:pPr>
      <w:r w:rsidRPr="00590DC9">
        <w:rPr>
          <w:lang w:val="en-GB"/>
        </w:rPr>
        <w:t xml:space="preserve">The CEO is entitled </w:t>
      </w:r>
      <w:r w:rsidR="00972201">
        <w:rPr>
          <w:lang w:val="en-GB"/>
        </w:rPr>
        <w:t>to</w:t>
      </w:r>
      <w:r w:rsidRPr="00590DC9">
        <w:rPr>
          <w:lang w:val="en-GB"/>
        </w:rPr>
        <w:t xml:space="preserve"> full pay</w:t>
      </w:r>
      <w:r w:rsidR="00972201">
        <w:rPr>
          <w:lang w:val="en-GB"/>
        </w:rPr>
        <w:t xml:space="preserve"> in case of absence due to sickness</w:t>
      </w:r>
      <w:r w:rsidRPr="00590DC9">
        <w:rPr>
          <w:lang w:val="en-GB"/>
        </w:rPr>
        <w:t>.</w:t>
      </w:r>
    </w:p>
    <w:p w14:paraId="0E43F5F1" w14:textId="77777777" w:rsidR="00740DDE" w:rsidRPr="00590DC9" w:rsidRDefault="00740DDE" w:rsidP="00740DDE">
      <w:pPr>
        <w:autoSpaceDE w:val="0"/>
        <w:autoSpaceDN w:val="0"/>
        <w:adjustRightInd w:val="0"/>
        <w:outlineLvl w:val="0"/>
        <w:rPr>
          <w:b/>
          <w:bCs/>
          <w:lang w:val="en-GB"/>
        </w:rPr>
      </w:pPr>
    </w:p>
    <w:p w14:paraId="603EE5A8" w14:textId="52505C12" w:rsidR="00740DDE" w:rsidRPr="00590DC9" w:rsidRDefault="00740DDE" w:rsidP="00740DDE">
      <w:pPr>
        <w:autoSpaceDE w:val="0"/>
        <w:autoSpaceDN w:val="0"/>
        <w:adjustRightInd w:val="0"/>
        <w:outlineLvl w:val="0"/>
        <w:rPr>
          <w:lang w:val="en-GB"/>
        </w:rPr>
      </w:pPr>
      <w:bookmarkStart w:id="76" w:name="_Toc458671196"/>
      <w:r w:rsidRPr="00590DC9">
        <w:rPr>
          <w:b/>
          <w:bCs/>
          <w:lang w:val="en-GB"/>
        </w:rPr>
        <w:t>Clause 16</w:t>
      </w:r>
      <w:r w:rsidRPr="00590DC9">
        <w:rPr>
          <w:lang w:val="en-GB"/>
        </w:rPr>
        <w:tab/>
      </w:r>
      <w:bookmarkEnd w:id="76"/>
      <w:r w:rsidR="00B35AFA">
        <w:rPr>
          <w:b/>
          <w:bCs/>
          <w:lang w:val="en-GB"/>
        </w:rPr>
        <w:t xml:space="preserve">Leave and </w:t>
      </w:r>
      <w:r w:rsidR="000637F3">
        <w:rPr>
          <w:b/>
          <w:bCs/>
          <w:lang w:val="en-GB"/>
        </w:rPr>
        <w:t>salary during maternity/paternity/parental leave and adoption</w:t>
      </w:r>
      <w:r w:rsidRPr="00590DC9">
        <w:rPr>
          <w:lang w:val="en-GB"/>
        </w:rPr>
        <w:t xml:space="preserve"> </w:t>
      </w:r>
    </w:p>
    <w:p w14:paraId="67FD4654" w14:textId="6AD8F023" w:rsidR="00740DDE" w:rsidRPr="00590DC9" w:rsidRDefault="00740DDE" w:rsidP="00740DDE">
      <w:pPr>
        <w:autoSpaceDE w:val="0"/>
        <w:autoSpaceDN w:val="0"/>
        <w:adjustRightInd w:val="0"/>
        <w:ind w:left="1304"/>
        <w:outlineLvl w:val="0"/>
        <w:rPr>
          <w:rFonts w:cs="Calibri"/>
          <w:lang w:val="en-GB"/>
        </w:rPr>
      </w:pPr>
      <w:bookmarkStart w:id="77" w:name="_Toc458671197"/>
      <w:r w:rsidRPr="00590DC9">
        <w:rPr>
          <w:rFonts w:cs="Calibri"/>
          <w:lang w:val="en-GB"/>
        </w:rPr>
        <w:t xml:space="preserve">The CEO is entitled to pregnancy, childbirth and adoption </w:t>
      </w:r>
      <w:r>
        <w:rPr>
          <w:rFonts w:cs="Calibri"/>
          <w:lang w:val="en-GB"/>
        </w:rPr>
        <w:t xml:space="preserve">leave </w:t>
      </w:r>
      <w:r w:rsidRPr="00590DC9">
        <w:rPr>
          <w:rFonts w:cs="Calibri"/>
          <w:lang w:val="en-GB"/>
        </w:rPr>
        <w:t xml:space="preserve">in accordance with the Danish </w:t>
      </w:r>
      <w:r w:rsidR="006838D8">
        <w:rPr>
          <w:rFonts w:cs="Calibri"/>
          <w:lang w:val="en-GB"/>
        </w:rPr>
        <w:t>Maternity Leave Act</w:t>
      </w:r>
      <w:r w:rsidR="008325ED">
        <w:rPr>
          <w:rFonts w:cs="Calibri"/>
          <w:lang w:val="en-GB"/>
        </w:rPr>
        <w:t xml:space="preserve"> (</w:t>
      </w:r>
      <w:proofErr w:type="spellStart"/>
      <w:r w:rsidR="008325ED" w:rsidRPr="008325ED">
        <w:rPr>
          <w:rFonts w:cs="Calibri"/>
          <w:i/>
          <w:iCs/>
          <w:lang w:val="en-GB"/>
        </w:rPr>
        <w:t>barselsloven</w:t>
      </w:r>
      <w:proofErr w:type="spellEnd"/>
      <w:r w:rsidR="008325ED">
        <w:rPr>
          <w:rFonts w:cs="Calibri"/>
          <w:lang w:val="en-GB"/>
        </w:rPr>
        <w:t>)</w:t>
      </w:r>
      <w:r w:rsidRPr="00590DC9">
        <w:rPr>
          <w:rFonts w:cs="Calibri"/>
          <w:lang w:val="en-GB"/>
        </w:rPr>
        <w:t xml:space="preserve"> in force from time to time, and this Act will apply, unless otherwise provided.</w:t>
      </w:r>
      <w:bookmarkEnd w:id="77"/>
    </w:p>
    <w:p w14:paraId="7A7FFEB8" w14:textId="47C49871" w:rsidR="00740DDE" w:rsidRPr="00590DC9" w:rsidRDefault="00740DDE" w:rsidP="00740DDE">
      <w:pPr>
        <w:pStyle w:val="Overskrift2"/>
        <w:ind w:firstLine="1304"/>
        <w:rPr>
          <w:rFonts w:ascii="Calibri" w:hAnsi="Calibri" w:cs="Calibri"/>
          <w:b w:val="0"/>
          <w:bCs/>
          <w:i/>
          <w:iCs/>
          <w:sz w:val="22"/>
          <w:szCs w:val="22"/>
          <w:lang w:val="en-GB"/>
        </w:rPr>
      </w:pPr>
      <w:r w:rsidRPr="00590DC9">
        <w:rPr>
          <w:rFonts w:ascii="Calibri" w:hAnsi="Calibri"/>
          <w:b w:val="0"/>
          <w:sz w:val="22"/>
          <w:szCs w:val="22"/>
          <w:lang w:val="en-GB"/>
        </w:rPr>
        <w:lastRenderedPageBreak/>
        <w:t>[</w:t>
      </w:r>
      <w:r w:rsidRPr="00590DC9">
        <w:rPr>
          <w:rFonts w:ascii="Calibri" w:hAnsi="Calibri"/>
          <w:b w:val="0"/>
          <w:i/>
          <w:iCs/>
          <w:sz w:val="22"/>
          <w:szCs w:val="22"/>
          <w:lang w:val="en-GB"/>
        </w:rPr>
        <w:t xml:space="preserve">insert if CEO is </w:t>
      </w:r>
      <w:r w:rsidR="00E41D9A">
        <w:rPr>
          <w:rFonts w:ascii="Calibri" w:hAnsi="Calibri"/>
          <w:b w:val="0"/>
          <w:i/>
          <w:iCs/>
          <w:sz w:val="22"/>
          <w:szCs w:val="22"/>
          <w:lang w:val="en-GB"/>
        </w:rPr>
        <w:t xml:space="preserve">a </w:t>
      </w:r>
      <w:r w:rsidRPr="00590DC9">
        <w:rPr>
          <w:rFonts w:ascii="Calibri" w:hAnsi="Calibri"/>
          <w:b w:val="0"/>
          <w:i/>
          <w:iCs/>
          <w:sz w:val="22"/>
          <w:szCs w:val="22"/>
          <w:lang w:val="en-GB"/>
        </w:rPr>
        <w:t>woman</w:t>
      </w:r>
      <w:r w:rsidRPr="00590DC9">
        <w:rPr>
          <w:rFonts w:ascii="Calibri" w:hAnsi="Calibri"/>
          <w:b w:val="0"/>
          <w:sz w:val="22"/>
          <w:szCs w:val="22"/>
          <w:lang w:val="en-GB"/>
        </w:rPr>
        <w:t>]</w:t>
      </w:r>
    </w:p>
    <w:p w14:paraId="1B5BE2DD" w14:textId="77777777" w:rsidR="00740DDE" w:rsidRPr="00590DC9" w:rsidRDefault="00740DDE" w:rsidP="00740DDE">
      <w:pPr>
        <w:pStyle w:val="Overskrift2"/>
        <w:ind w:firstLine="1304"/>
        <w:rPr>
          <w:rFonts w:ascii="Calibri" w:hAnsi="Calibri" w:cs="Calibri"/>
          <w:b w:val="0"/>
          <w:bCs/>
          <w:iCs/>
          <w:sz w:val="22"/>
          <w:szCs w:val="22"/>
          <w:lang w:val="en-GB"/>
        </w:rPr>
      </w:pPr>
      <w:r w:rsidRPr="00590DC9">
        <w:rPr>
          <w:rFonts w:ascii="Calibri" w:hAnsi="Calibri" w:cs="Calibri"/>
          <w:b w:val="0"/>
          <w:sz w:val="22"/>
          <w:szCs w:val="22"/>
          <w:lang w:val="en-GB"/>
        </w:rPr>
        <w:t>The CEO is entitled to full pay from the Company during the following periods:</w:t>
      </w:r>
    </w:p>
    <w:p w14:paraId="2F1B023E" w14:textId="77777777" w:rsidR="00740DDE" w:rsidRPr="00590DC9" w:rsidRDefault="00740DDE" w:rsidP="00740DDE">
      <w:pPr>
        <w:pStyle w:val="Overskrift2"/>
        <w:numPr>
          <w:ilvl w:val="0"/>
          <w:numId w:val="1"/>
        </w:numPr>
        <w:tabs>
          <w:tab w:val="clear" w:pos="851"/>
          <w:tab w:val="clear" w:pos="1701"/>
          <w:tab w:val="clear" w:pos="2552"/>
          <w:tab w:val="clear" w:pos="3402"/>
          <w:tab w:val="clear" w:pos="4253"/>
          <w:tab w:val="clear" w:pos="5103"/>
          <w:tab w:val="clear" w:pos="5954"/>
          <w:tab w:val="clear" w:pos="6804"/>
          <w:tab w:val="clear" w:pos="7655"/>
        </w:tabs>
        <w:suppressAutoHyphens w:val="0"/>
        <w:spacing w:before="240" w:after="60"/>
        <w:rPr>
          <w:rFonts w:ascii="Calibri" w:hAnsi="Calibri" w:cs="Calibri"/>
          <w:b w:val="0"/>
          <w:bCs/>
          <w:iCs/>
          <w:sz w:val="22"/>
          <w:szCs w:val="22"/>
          <w:lang w:val="en-GB"/>
        </w:rPr>
      </w:pPr>
      <w:r w:rsidRPr="00590DC9">
        <w:rPr>
          <w:rFonts w:ascii="Calibri" w:hAnsi="Calibri" w:cs="Calibri"/>
          <w:b w:val="0"/>
          <w:sz w:val="22"/>
          <w:szCs w:val="22"/>
          <w:lang w:val="en-GB"/>
        </w:rPr>
        <w:t xml:space="preserve">4 weeks of pregnancy leave before the expected date of </w:t>
      </w:r>
      <w:proofErr w:type="gramStart"/>
      <w:r w:rsidRPr="00590DC9">
        <w:rPr>
          <w:rFonts w:ascii="Calibri" w:hAnsi="Calibri" w:cs="Calibri"/>
          <w:b w:val="0"/>
          <w:sz w:val="22"/>
          <w:szCs w:val="22"/>
          <w:lang w:val="en-GB"/>
        </w:rPr>
        <w:t>birth</w:t>
      </w:r>
      <w:proofErr w:type="gramEnd"/>
    </w:p>
    <w:p w14:paraId="3A31C2B7" w14:textId="5588127F" w:rsidR="00740DDE" w:rsidRPr="00590DC9" w:rsidRDefault="00740DDE" w:rsidP="00740DDE">
      <w:pPr>
        <w:pStyle w:val="Overskrift2"/>
        <w:numPr>
          <w:ilvl w:val="0"/>
          <w:numId w:val="1"/>
        </w:numPr>
        <w:tabs>
          <w:tab w:val="clear" w:pos="851"/>
          <w:tab w:val="clear" w:pos="1701"/>
          <w:tab w:val="clear" w:pos="2552"/>
          <w:tab w:val="clear" w:pos="3402"/>
          <w:tab w:val="clear" w:pos="4253"/>
          <w:tab w:val="clear" w:pos="5103"/>
          <w:tab w:val="clear" w:pos="5954"/>
          <w:tab w:val="clear" w:pos="6804"/>
          <w:tab w:val="clear" w:pos="7655"/>
        </w:tabs>
        <w:suppressAutoHyphens w:val="0"/>
        <w:spacing w:before="240" w:after="60"/>
        <w:rPr>
          <w:rFonts w:ascii="Calibri" w:hAnsi="Calibri" w:cs="Calibri"/>
          <w:b w:val="0"/>
          <w:bCs/>
          <w:iCs/>
          <w:sz w:val="22"/>
          <w:szCs w:val="22"/>
          <w:lang w:val="en-GB"/>
        </w:rPr>
      </w:pPr>
      <w:r w:rsidRPr="00590DC9">
        <w:rPr>
          <w:rFonts w:ascii="Calibri" w:hAnsi="Calibri" w:cs="Calibri"/>
          <w:b w:val="0"/>
          <w:sz w:val="22"/>
          <w:szCs w:val="22"/>
          <w:lang w:val="en-GB"/>
        </w:rPr>
        <w:t xml:space="preserve">14 weeks of maternity leave </w:t>
      </w:r>
      <w:r w:rsidR="008649CB">
        <w:rPr>
          <w:rFonts w:ascii="Calibri" w:hAnsi="Calibri" w:cs="Calibri"/>
          <w:b w:val="0"/>
          <w:sz w:val="22"/>
          <w:szCs w:val="22"/>
          <w:lang w:val="en-GB"/>
        </w:rPr>
        <w:t>following</w:t>
      </w:r>
      <w:r w:rsidRPr="00590DC9">
        <w:rPr>
          <w:rFonts w:ascii="Calibri" w:hAnsi="Calibri" w:cs="Calibri"/>
          <w:b w:val="0"/>
          <w:sz w:val="22"/>
          <w:szCs w:val="22"/>
          <w:lang w:val="en-GB"/>
        </w:rPr>
        <w:t xml:space="preserve"> childbirth</w:t>
      </w:r>
    </w:p>
    <w:p w14:paraId="2207B72E" w14:textId="7BBDA02B" w:rsidR="00740DDE" w:rsidRPr="00590DC9" w:rsidRDefault="00740DDE" w:rsidP="00740DDE">
      <w:pPr>
        <w:pStyle w:val="Overskrift2"/>
        <w:numPr>
          <w:ilvl w:val="0"/>
          <w:numId w:val="1"/>
        </w:numPr>
        <w:tabs>
          <w:tab w:val="clear" w:pos="851"/>
          <w:tab w:val="clear" w:pos="1701"/>
          <w:tab w:val="clear" w:pos="2552"/>
          <w:tab w:val="clear" w:pos="3402"/>
          <w:tab w:val="clear" w:pos="4253"/>
          <w:tab w:val="clear" w:pos="5103"/>
          <w:tab w:val="clear" w:pos="5954"/>
          <w:tab w:val="clear" w:pos="6804"/>
          <w:tab w:val="clear" w:pos="7655"/>
        </w:tabs>
        <w:suppressAutoHyphens w:val="0"/>
        <w:spacing w:before="240" w:after="60"/>
        <w:rPr>
          <w:rFonts w:ascii="Calibri" w:hAnsi="Calibri" w:cs="Calibri"/>
          <w:b w:val="0"/>
          <w:bCs/>
          <w:iCs/>
          <w:sz w:val="22"/>
          <w:szCs w:val="22"/>
          <w:lang w:val="en-GB"/>
        </w:rPr>
      </w:pPr>
      <w:r w:rsidRPr="00590DC9">
        <w:rPr>
          <w:rFonts w:ascii="Calibri" w:hAnsi="Calibri" w:cs="Calibri"/>
          <w:b w:val="0"/>
          <w:sz w:val="22"/>
          <w:szCs w:val="22"/>
          <w:lang w:val="en-GB"/>
        </w:rPr>
        <w:t>10 weeks of parental leave</w:t>
      </w:r>
      <w:r w:rsidR="008649CB">
        <w:rPr>
          <w:rFonts w:ascii="Calibri" w:hAnsi="Calibri" w:cs="Calibri"/>
          <w:b w:val="0"/>
          <w:sz w:val="22"/>
          <w:szCs w:val="22"/>
          <w:lang w:val="en-GB"/>
        </w:rPr>
        <w:t xml:space="preserve"> which</w:t>
      </w:r>
      <w:r w:rsidRPr="00590DC9">
        <w:rPr>
          <w:rFonts w:ascii="Calibri" w:hAnsi="Calibri" w:cs="Calibri"/>
          <w:b w:val="0"/>
          <w:sz w:val="22"/>
          <w:szCs w:val="22"/>
          <w:lang w:val="en-GB"/>
        </w:rPr>
        <w:t xml:space="preserve"> may be taken at any time at the CEO’s discretion during the period from 15 to 46 weeks </w:t>
      </w:r>
      <w:r w:rsidR="00D5127A">
        <w:rPr>
          <w:rFonts w:ascii="Calibri" w:hAnsi="Calibri" w:cs="Calibri"/>
          <w:b w:val="0"/>
          <w:sz w:val="22"/>
          <w:szCs w:val="22"/>
          <w:lang w:val="en-GB"/>
        </w:rPr>
        <w:t>following</w:t>
      </w:r>
      <w:r w:rsidRPr="00590DC9">
        <w:rPr>
          <w:rFonts w:ascii="Calibri" w:hAnsi="Calibri" w:cs="Calibri"/>
          <w:b w:val="0"/>
          <w:sz w:val="22"/>
          <w:szCs w:val="22"/>
          <w:lang w:val="en-GB"/>
        </w:rPr>
        <w:t xml:space="preserve"> childbirth.</w:t>
      </w:r>
    </w:p>
    <w:p w14:paraId="1D0B2B3E" w14:textId="5602C16E" w:rsidR="00740DDE" w:rsidRPr="00590DC9" w:rsidRDefault="00740DDE" w:rsidP="00740DDE">
      <w:pPr>
        <w:pStyle w:val="Overskrift2"/>
        <w:ind w:firstLine="1260"/>
        <w:rPr>
          <w:rFonts w:ascii="Calibri" w:hAnsi="Calibri" w:cs="Calibri"/>
          <w:b w:val="0"/>
          <w:bCs/>
          <w:i/>
          <w:iCs/>
          <w:sz w:val="22"/>
          <w:szCs w:val="22"/>
          <w:lang w:val="en-GB"/>
        </w:rPr>
      </w:pPr>
      <w:r w:rsidRPr="00590DC9">
        <w:rPr>
          <w:rFonts w:ascii="Calibri" w:hAnsi="Calibri"/>
          <w:b w:val="0"/>
          <w:sz w:val="22"/>
          <w:szCs w:val="22"/>
          <w:lang w:val="en-GB"/>
        </w:rPr>
        <w:t>[</w:t>
      </w:r>
      <w:r w:rsidRPr="00590DC9">
        <w:rPr>
          <w:rFonts w:ascii="Calibri" w:hAnsi="Calibri"/>
          <w:b w:val="0"/>
          <w:i/>
          <w:iCs/>
          <w:sz w:val="22"/>
          <w:szCs w:val="22"/>
          <w:lang w:val="en-GB"/>
        </w:rPr>
        <w:t xml:space="preserve">insert if CEO is </w:t>
      </w:r>
      <w:r w:rsidR="00D5127A">
        <w:rPr>
          <w:rFonts w:ascii="Calibri" w:hAnsi="Calibri"/>
          <w:b w:val="0"/>
          <w:i/>
          <w:iCs/>
          <w:sz w:val="22"/>
          <w:szCs w:val="22"/>
          <w:lang w:val="en-GB"/>
        </w:rPr>
        <w:t xml:space="preserve">a </w:t>
      </w:r>
      <w:r w:rsidRPr="00590DC9">
        <w:rPr>
          <w:rFonts w:ascii="Calibri" w:hAnsi="Calibri"/>
          <w:b w:val="0"/>
          <w:i/>
          <w:iCs/>
          <w:sz w:val="22"/>
          <w:szCs w:val="22"/>
          <w:lang w:val="en-GB"/>
        </w:rPr>
        <w:t>man</w:t>
      </w:r>
      <w:r w:rsidR="002F5832">
        <w:rPr>
          <w:rFonts w:ascii="Calibri" w:hAnsi="Calibri"/>
          <w:b w:val="0"/>
          <w:i/>
          <w:iCs/>
          <w:sz w:val="22"/>
          <w:szCs w:val="22"/>
          <w:lang w:val="en-GB"/>
        </w:rPr>
        <w:t>/co-mother</w:t>
      </w:r>
      <w:r w:rsidRPr="00590DC9">
        <w:rPr>
          <w:rFonts w:ascii="Calibri" w:hAnsi="Calibri"/>
          <w:b w:val="0"/>
          <w:sz w:val="22"/>
          <w:szCs w:val="22"/>
          <w:lang w:val="en-GB"/>
        </w:rPr>
        <w:t>]</w:t>
      </w:r>
    </w:p>
    <w:p w14:paraId="5086A098" w14:textId="77777777" w:rsidR="00740DDE" w:rsidRPr="00590DC9" w:rsidRDefault="00740DDE" w:rsidP="00740DDE">
      <w:pPr>
        <w:pStyle w:val="Overskrift2"/>
        <w:ind w:firstLine="1260"/>
        <w:rPr>
          <w:rFonts w:ascii="Calibri" w:hAnsi="Calibri" w:cs="Calibri"/>
          <w:b w:val="0"/>
          <w:bCs/>
          <w:iCs/>
          <w:sz w:val="22"/>
          <w:szCs w:val="22"/>
          <w:lang w:val="en-GB"/>
        </w:rPr>
      </w:pPr>
      <w:r w:rsidRPr="00590DC9">
        <w:rPr>
          <w:rFonts w:ascii="Calibri" w:hAnsi="Calibri" w:cs="Calibri"/>
          <w:b w:val="0"/>
          <w:sz w:val="22"/>
          <w:szCs w:val="22"/>
          <w:lang w:val="en-GB"/>
        </w:rPr>
        <w:t>The CEO is entitled to full pay from the Company during the following periods:</w:t>
      </w:r>
    </w:p>
    <w:p w14:paraId="57CBD477" w14:textId="77777777" w:rsidR="00740DDE" w:rsidRPr="00590DC9" w:rsidRDefault="00740DDE" w:rsidP="00740DDE">
      <w:pPr>
        <w:rPr>
          <w:lang w:val="en-GB"/>
        </w:rPr>
      </w:pPr>
    </w:p>
    <w:p w14:paraId="41A2ACA0" w14:textId="3FD363D9" w:rsidR="00740DDE" w:rsidRPr="00590DC9" w:rsidRDefault="00740DDE" w:rsidP="00740DDE">
      <w:pPr>
        <w:numPr>
          <w:ilvl w:val="0"/>
          <w:numId w:val="3"/>
        </w:numPr>
        <w:rPr>
          <w:lang w:val="en-GB"/>
        </w:rPr>
      </w:pPr>
      <w:r w:rsidRPr="00590DC9">
        <w:rPr>
          <w:lang w:val="en-GB"/>
        </w:rPr>
        <w:t>2 weeks of paternity leave</w:t>
      </w:r>
      <w:r w:rsidR="003E7396">
        <w:rPr>
          <w:lang w:val="en-GB"/>
        </w:rPr>
        <w:t xml:space="preserve"> which</w:t>
      </w:r>
      <w:r w:rsidRPr="00590DC9">
        <w:rPr>
          <w:lang w:val="en-GB"/>
        </w:rPr>
        <w:t xml:space="preserve"> may be taken at any time at the CEO’s discretion during the first 14 weeks </w:t>
      </w:r>
      <w:r w:rsidR="00694DF9">
        <w:rPr>
          <w:lang w:val="en-GB"/>
        </w:rPr>
        <w:t>following</w:t>
      </w:r>
      <w:r w:rsidRPr="00590DC9">
        <w:rPr>
          <w:lang w:val="en-GB"/>
        </w:rPr>
        <w:t xml:space="preserve"> childbirth.</w:t>
      </w:r>
    </w:p>
    <w:p w14:paraId="18C55656" w14:textId="223CDCEE" w:rsidR="00740DDE" w:rsidRPr="00590DC9" w:rsidRDefault="00740DDE" w:rsidP="00740DDE">
      <w:pPr>
        <w:pStyle w:val="Overskrift2"/>
        <w:numPr>
          <w:ilvl w:val="0"/>
          <w:numId w:val="2"/>
        </w:numPr>
        <w:tabs>
          <w:tab w:val="clear" w:pos="851"/>
          <w:tab w:val="clear" w:pos="1701"/>
          <w:tab w:val="clear" w:pos="2552"/>
          <w:tab w:val="clear" w:pos="3402"/>
          <w:tab w:val="clear" w:pos="4253"/>
          <w:tab w:val="clear" w:pos="5103"/>
          <w:tab w:val="clear" w:pos="5954"/>
          <w:tab w:val="clear" w:pos="6804"/>
          <w:tab w:val="clear" w:pos="7655"/>
        </w:tabs>
        <w:suppressAutoHyphens w:val="0"/>
        <w:spacing w:before="240" w:after="60"/>
        <w:rPr>
          <w:rFonts w:ascii="Calibri" w:hAnsi="Calibri" w:cs="Calibri"/>
          <w:b w:val="0"/>
          <w:bCs/>
          <w:iCs/>
          <w:sz w:val="22"/>
          <w:szCs w:val="22"/>
          <w:lang w:val="en-GB"/>
        </w:rPr>
      </w:pPr>
      <w:r w:rsidRPr="00590DC9">
        <w:rPr>
          <w:rFonts w:ascii="Calibri" w:hAnsi="Calibri" w:cs="Calibri"/>
          <w:b w:val="0"/>
          <w:sz w:val="22"/>
          <w:szCs w:val="22"/>
          <w:lang w:val="en-GB"/>
        </w:rPr>
        <w:t xml:space="preserve">10 weeks of parental leave. The 10 weeks may be taken at any time at the CEO’s discretion during the first 46 weeks </w:t>
      </w:r>
      <w:r w:rsidR="00694DF9">
        <w:rPr>
          <w:rFonts w:ascii="Calibri" w:hAnsi="Calibri" w:cs="Calibri"/>
          <w:b w:val="0"/>
          <w:sz w:val="22"/>
          <w:szCs w:val="22"/>
          <w:lang w:val="en-GB"/>
        </w:rPr>
        <w:t>following</w:t>
      </w:r>
      <w:r w:rsidRPr="00590DC9">
        <w:rPr>
          <w:rFonts w:ascii="Calibri" w:hAnsi="Calibri" w:cs="Calibri"/>
          <w:b w:val="0"/>
          <w:sz w:val="22"/>
          <w:szCs w:val="22"/>
          <w:lang w:val="en-GB"/>
        </w:rPr>
        <w:t xml:space="preserve"> childbirth.  </w:t>
      </w:r>
    </w:p>
    <w:p w14:paraId="658DDD68" w14:textId="77777777" w:rsidR="00740DDE" w:rsidRPr="00590DC9" w:rsidRDefault="00740DDE" w:rsidP="00740DDE">
      <w:pPr>
        <w:rPr>
          <w:lang w:val="en-GB"/>
        </w:rPr>
      </w:pPr>
    </w:p>
    <w:p w14:paraId="0E73D984" w14:textId="72C31D21" w:rsidR="00740DDE" w:rsidRPr="00590DC9" w:rsidRDefault="00740DDE" w:rsidP="00740DDE">
      <w:pPr>
        <w:ind w:left="1276" w:hanging="16"/>
        <w:rPr>
          <w:rFonts w:cs="Calibri"/>
          <w:lang w:val="en-GB"/>
        </w:rPr>
      </w:pPr>
      <w:r w:rsidRPr="00590DC9">
        <w:rPr>
          <w:rFonts w:cs="Calibri"/>
          <w:lang w:val="en-GB"/>
        </w:rPr>
        <w:t xml:space="preserve">The CEO is entitled to </w:t>
      </w:r>
      <w:r w:rsidR="004F1191">
        <w:rPr>
          <w:lang w:val="en-GB"/>
        </w:rPr>
        <w:t>[</w:t>
      </w:r>
      <w:r w:rsidR="004F1191" w:rsidRPr="00AA095C">
        <w:rPr>
          <w:highlight w:val="yellow"/>
          <w:lang w:val="en-GB"/>
        </w:rPr>
        <w:t>his/her</w:t>
      </w:r>
      <w:r w:rsidR="004F1191">
        <w:rPr>
          <w:lang w:val="en-GB"/>
        </w:rPr>
        <w:t xml:space="preserve">] </w:t>
      </w:r>
      <w:r w:rsidRPr="00590DC9">
        <w:rPr>
          <w:rFonts w:cs="Calibri"/>
          <w:lang w:val="en-GB"/>
        </w:rPr>
        <w:t xml:space="preserve">full pension entitlement during any periods of unpaid or partially paid leave. </w:t>
      </w:r>
    </w:p>
    <w:p w14:paraId="0D6C64AA" w14:textId="77777777" w:rsidR="00740DDE" w:rsidRPr="00590DC9" w:rsidRDefault="00740DDE" w:rsidP="00740DDE">
      <w:pPr>
        <w:pStyle w:val="Overskrift2"/>
        <w:ind w:firstLine="1260"/>
        <w:rPr>
          <w:rFonts w:ascii="Calibri" w:hAnsi="Calibri" w:cs="Calibri"/>
          <w:b w:val="0"/>
          <w:bCs/>
          <w:iCs/>
          <w:sz w:val="22"/>
          <w:szCs w:val="22"/>
          <w:lang w:val="en-GB"/>
        </w:rPr>
      </w:pPr>
      <w:r w:rsidRPr="00590DC9">
        <w:rPr>
          <w:rFonts w:ascii="Calibri" w:hAnsi="Calibri" w:cs="Calibri"/>
          <w:b w:val="0"/>
          <w:sz w:val="22"/>
          <w:szCs w:val="22"/>
          <w:lang w:val="en-GB"/>
        </w:rPr>
        <w:t>The above will apply correspondingly to adoption.</w:t>
      </w:r>
    </w:p>
    <w:p w14:paraId="125E7AB8" w14:textId="77777777" w:rsidR="00740DDE" w:rsidRPr="00590DC9" w:rsidRDefault="00740DDE" w:rsidP="00740DDE">
      <w:pPr>
        <w:autoSpaceDE w:val="0"/>
        <w:autoSpaceDN w:val="0"/>
        <w:adjustRightInd w:val="0"/>
        <w:rPr>
          <w:rFonts w:cs="Calibri"/>
          <w:lang w:val="en-GB"/>
        </w:rPr>
      </w:pPr>
    </w:p>
    <w:p w14:paraId="4D9697B8" w14:textId="77777777" w:rsidR="00740DDE" w:rsidRPr="00590DC9" w:rsidRDefault="00740DDE" w:rsidP="00740DDE">
      <w:pPr>
        <w:autoSpaceDE w:val="0"/>
        <w:autoSpaceDN w:val="0"/>
        <w:adjustRightInd w:val="0"/>
        <w:outlineLvl w:val="0"/>
        <w:rPr>
          <w:lang w:val="en-GB"/>
        </w:rPr>
      </w:pPr>
      <w:bookmarkStart w:id="78" w:name="_Toc458671198"/>
      <w:r w:rsidRPr="00590DC9">
        <w:rPr>
          <w:b/>
          <w:bCs/>
          <w:lang w:val="en-GB"/>
        </w:rPr>
        <w:t xml:space="preserve">Clause 17 </w:t>
      </w:r>
      <w:r w:rsidRPr="00590DC9">
        <w:rPr>
          <w:lang w:val="en-GB"/>
        </w:rPr>
        <w:tab/>
      </w:r>
      <w:r w:rsidRPr="00590DC9">
        <w:rPr>
          <w:b/>
          <w:bCs/>
          <w:lang w:val="en-GB"/>
        </w:rPr>
        <w:t>Inventions, IPR, etc.</w:t>
      </w:r>
      <w:bookmarkEnd w:id="78"/>
    </w:p>
    <w:p w14:paraId="2547547F" w14:textId="5E065883" w:rsidR="00740DDE" w:rsidRPr="00590DC9" w:rsidRDefault="00740DDE" w:rsidP="00740DDE">
      <w:pPr>
        <w:spacing w:after="0"/>
        <w:ind w:left="1304"/>
        <w:rPr>
          <w:lang w:val="en-GB"/>
        </w:rPr>
      </w:pPr>
      <w:r w:rsidRPr="00590DC9">
        <w:rPr>
          <w:lang w:val="en-GB"/>
        </w:rPr>
        <w:t xml:space="preserve">If, </w:t>
      </w:r>
      <w:proofErr w:type="gramStart"/>
      <w:r w:rsidRPr="00590DC9">
        <w:rPr>
          <w:lang w:val="en-GB"/>
        </w:rPr>
        <w:t>during the course of</w:t>
      </w:r>
      <w:proofErr w:type="gramEnd"/>
      <w:r w:rsidRPr="00590DC9">
        <w:rPr>
          <w:lang w:val="en-GB"/>
        </w:rPr>
        <w:t xml:space="preserve"> his employment, the CEO develops or contributes to the development of any invention or utility model that is patentable or registrable in Denmark and falls within the</w:t>
      </w:r>
      <w:r w:rsidR="00B063C7">
        <w:rPr>
          <w:lang w:val="en-GB"/>
        </w:rPr>
        <w:t xml:space="preserve"> Company’s</w:t>
      </w:r>
      <w:r w:rsidRPr="00590DC9">
        <w:rPr>
          <w:lang w:val="en-GB"/>
        </w:rPr>
        <w:t xml:space="preserve"> field of activity or a specific assignment given by the </w:t>
      </w:r>
      <w:r>
        <w:rPr>
          <w:lang w:val="en-GB"/>
        </w:rPr>
        <w:t>Company</w:t>
      </w:r>
      <w:r w:rsidRPr="00590DC9">
        <w:rPr>
          <w:lang w:val="en-GB"/>
        </w:rPr>
        <w:t>, the Danish Employee Inventions Act</w:t>
      </w:r>
      <w:r w:rsidR="0042646F">
        <w:rPr>
          <w:lang w:val="en-GB"/>
        </w:rPr>
        <w:t xml:space="preserve"> (</w:t>
      </w:r>
      <w:proofErr w:type="spellStart"/>
      <w:r w:rsidR="0042646F" w:rsidRPr="004C5406">
        <w:rPr>
          <w:i/>
          <w:iCs/>
          <w:lang w:val="en-GB"/>
        </w:rPr>
        <w:t>lov</w:t>
      </w:r>
      <w:proofErr w:type="spellEnd"/>
      <w:r w:rsidR="0042646F" w:rsidRPr="004C5406">
        <w:rPr>
          <w:i/>
          <w:iCs/>
          <w:lang w:val="en-GB"/>
        </w:rPr>
        <w:t xml:space="preserve"> om </w:t>
      </w:r>
      <w:proofErr w:type="spellStart"/>
      <w:r w:rsidR="0042646F" w:rsidRPr="004C5406">
        <w:rPr>
          <w:i/>
          <w:iCs/>
          <w:lang w:val="en-GB"/>
        </w:rPr>
        <w:t>arbejdstagers</w:t>
      </w:r>
      <w:proofErr w:type="spellEnd"/>
      <w:r w:rsidR="0042646F" w:rsidRPr="004C5406">
        <w:rPr>
          <w:i/>
          <w:iCs/>
          <w:lang w:val="en-GB"/>
        </w:rPr>
        <w:t xml:space="preserve"> </w:t>
      </w:r>
      <w:proofErr w:type="spellStart"/>
      <w:r w:rsidR="004C5406" w:rsidRPr="004C5406">
        <w:rPr>
          <w:i/>
          <w:iCs/>
          <w:lang w:val="en-GB"/>
        </w:rPr>
        <w:t>opfindelser</w:t>
      </w:r>
      <w:proofErr w:type="spellEnd"/>
      <w:r w:rsidR="004C5406">
        <w:rPr>
          <w:lang w:val="en-GB"/>
        </w:rPr>
        <w:t>)</w:t>
      </w:r>
      <w:r w:rsidRPr="00590DC9">
        <w:rPr>
          <w:lang w:val="en-GB"/>
        </w:rPr>
        <w:t xml:space="preserve"> will apply, unless otherwise provided for in this </w:t>
      </w:r>
      <w:r w:rsidR="008F6A4B">
        <w:rPr>
          <w:lang w:val="en-GB"/>
        </w:rPr>
        <w:t>Agreement</w:t>
      </w:r>
      <w:r w:rsidRPr="00590DC9">
        <w:rPr>
          <w:lang w:val="en-GB"/>
        </w:rPr>
        <w:t>.</w:t>
      </w:r>
    </w:p>
    <w:p w14:paraId="3C816022" w14:textId="77777777" w:rsidR="00740DDE" w:rsidRPr="00590DC9" w:rsidRDefault="00740DDE" w:rsidP="00740DDE">
      <w:pPr>
        <w:spacing w:after="0"/>
        <w:ind w:left="1304"/>
        <w:rPr>
          <w:lang w:val="en-GB"/>
        </w:rPr>
      </w:pPr>
    </w:p>
    <w:p w14:paraId="4A51C394" w14:textId="70E9E0F7" w:rsidR="00740DDE" w:rsidRPr="00590DC9" w:rsidRDefault="00740DDE" w:rsidP="00740DDE">
      <w:pPr>
        <w:spacing w:after="0"/>
        <w:ind w:left="1304"/>
        <w:rPr>
          <w:lang w:val="en-GB"/>
        </w:rPr>
      </w:pPr>
      <w:r w:rsidRPr="00590DC9">
        <w:rPr>
          <w:lang w:val="en-GB"/>
        </w:rPr>
        <w:t xml:space="preserve">Section 7(1) of the Danish Employee Inventions Act is </w:t>
      </w:r>
      <w:r w:rsidR="008F6A4B">
        <w:rPr>
          <w:lang w:val="en-GB"/>
        </w:rPr>
        <w:t>deviated from</w:t>
      </w:r>
      <w:r w:rsidRPr="00590DC9">
        <w:rPr>
          <w:lang w:val="en-GB"/>
        </w:rPr>
        <w:t xml:space="preserve"> to the effect that </w:t>
      </w:r>
      <w:r w:rsidR="00033570" w:rsidRPr="00590DC9">
        <w:rPr>
          <w:lang w:val="en-GB"/>
        </w:rPr>
        <w:t>within one month of receiving the notice mentioned in section 6 of the Act</w:t>
      </w:r>
      <w:r w:rsidR="008F4FD5">
        <w:rPr>
          <w:lang w:val="en-GB"/>
        </w:rPr>
        <w:t xml:space="preserve">. </w:t>
      </w:r>
      <w:r w:rsidRPr="00D2445C">
        <w:rPr>
          <w:lang w:val="en-GB"/>
        </w:rPr>
        <w:t xml:space="preserve">the </w:t>
      </w:r>
      <w:r>
        <w:rPr>
          <w:lang w:val="en-GB"/>
        </w:rPr>
        <w:t>Company</w:t>
      </w:r>
      <w:r w:rsidRPr="00590DC9">
        <w:rPr>
          <w:lang w:val="en-GB"/>
        </w:rPr>
        <w:t xml:space="preserve"> must notify the CEO in writing whether it wishes to acquire the rights </w:t>
      </w:r>
      <w:r w:rsidR="00033570">
        <w:rPr>
          <w:lang w:val="en-GB"/>
        </w:rPr>
        <w:t>concerning</w:t>
      </w:r>
      <w:r w:rsidRPr="00590DC9">
        <w:rPr>
          <w:lang w:val="en-GB"/>
        </w:rPr>
        <w:t xml:space="preserve"> an invention. This will not apply, however, if the </w:t>
      </w:r>
      <w:r w:rsidR="008F4FD5">
        <w:rPr>
          <w:lang w:val="en-GB"/>
        </w:rPr>
        <w:t>Company</w:t>
      </w:r>
      <w:r w:rsidRPr="00590DC9">
        <w:rPr>
          <w:lang w:val="en-GB"/>
        </w:rPr>
        <w:t xml:space="preserve"> has notified the CEO in writing that it is not interested in the invention.</w:t>
      </w:r>
    </w:p>
    <w:p w14:paraId="3DC8ECB1" w14:textId="77777777" w:rsidR="00740DDE" w:rsidRPr="00590DC9" w:rsidRDefault="00740DDE" w:rsidP="00740DDE">
      <w:pPr>
        <w:spacing w:after="0"/>
        <w:ind w:left="1304"/>
        <w:rPr>
          <w:lang w:val="en-GB"/>
        </w:rPr>
      </w:pPr>
    </w:p>
    <w:p w14:paraId="602D19AA" w14:textId="7551125A" w:rsidR="00740DDE" w:rsidRPr="00590DC9" w:rsidRDefault="00740DDE" w:rsidP="00740DDE">
      <w:pPr>
        <w:spacing w:after="0"/>
        <w:ind w:left="1304"/>
        <w:rPr>
          <w:lang w:val="en-GB"/>
        </w:rPr>
      </w:pPr>
      <w:r w:rsidRPr="00590DC9">
        <w:rPr>
          <w:lang w:val="en-GB"/>
        </w:rPr>
        <w:t xml:space="preserve">The CEO is entitled to reasonable compensation if the CEO assigns to the </w:t>
      </w:r>
      <w:r w:rsidR="00B71850">
        <w:rPr>
          <w:lang w:val="en-GB"/>
        </w:rPr>
        <w:t>Company</w:t>
      </w:r>
      <w:r w:rsidRPr="00590DC9">
        <w:rPr>
          <w:lang w:val="en-GB"/>
        </w:rPr>
        <w:t xml:space="preserve"> any invention, creation, production method, know-how, design, patent, trademark or other mark, </w:t>
      </w:r>
      <w:proofErr w:type="gramStart"/>
      <w:r w:rsidRPr="00590DC9">
        <w:rPr>
          <w:lang w:val="en-GB"/>
        </w:rPr>
        <w:t>copyright</w:t>
      </w:r>
      <w:proofErr w:type="gramEnd"/>
      <w:r w:rsidRPr="00590DC9">
        <w:rPr>
          <w:lang w:val="en-GB"/>
        </w:rPr>
        <w:t xml:space="preserve"> and other intellectual property right and asset discovered, created or developed by the CEO, whether alone or together with other persons.</w:t>
      </w:r>
    </w:p>
    <w:p w14:paraId="3D3E8705" w14:textId="77777777" w:rsidR="00740DDE" w:rsidRPr="00590DC9" w:rsidRDefault="00740DDE" w:rsidP="00740DDE">
      <w:pPr>
        <w:spacing w:after="0"/>
        <w:ind w:left="1304"/>
        <w:rPr>
          <w:lang w:val="en-GB"/>
        </w:rPr>
      </w:pPr>
    </w:p>
    <w:p w14:paraId="22CE92C0" w14:textId="48F795B1" w:rsidR="00740DDE" w:rsidRPr="00590DC9" w:rsidRDefault="00B84E47" w:rsidP="00740DDE">
      <w:pPr>
        <w:spacing w:after="0"/>
        <w:ind w:left="1304"/>
        <w:rPr>
          <w:lang w:val="en-GB"/>
        </w:rPr>
      </w:pPr>
      <w:r>
        <w:rPr>
          <w:lang w:val="en-GB"/>
        </w:rPr>
        <w:t>When</w:t>
      </w:r>
      <w:r w:rsidR="00740DDE" w:rsidRPr="00590DC9">
        <w:rPr>
          <w:lang w:val="en-GB"/>
        </w:rPr>
        <w:t xml:space="preserve"> fixing the amount of such compensation, due account must be taken of the value of the invention, its importance to the </w:t>
      </w:r>
      <w:r w:rsidR="00740DDE">
        <w:rPr>
          <w:lang w:val="en-GB"/>
        </w:rPr>
        <w:t>Company</w:t>
      </w:r>
      <w:r w:rsidR="00740DDE" w:rsidRPr="00590DC9">
        <w:rPr>
          <w:lang w:val="en-GB"/>
        </w:rPr>
        <w:t xml:space="preserve">, the terms and conditions of the CEO’s employment and the importance of the CEO’s contribution in relation to the invention and any other relevant factors. The </w:t>
      </w:r>
      <w:r w:rsidR="00740DDE">
        <w:rPr>
          <w:lang w:val="en-GB"/>
        </w:rPr>
        <w:t xml:space="preserve">amount of </w:t>
      </w:r>
      <w:r w:rsidR="00740DDE" w:rsidRPr="00590DC9">
        <w:rPr>
          <w:lang w:val="en-GB"/>
        </w:rPr>
        <w:t>compensation must be at least [</w:t>
      </w:r>
      <w:r w:rsidR="00740DDE" w:rsidRPr="00590DC9">
        <w:rPr>
          <w:i/>
          <w:iCs/>
          <w:lang w:val="en-GB"/>
        </w:rPr>
        <w:t xml:space="preserve">insert percentage, </w:t>
      </w:r>
      <w:proofErr w:type="gramStart"/>
      <w:r w:rsidR="00740DDE" w:rsidRPr="00590DC9">
        <w:rPr>
          <w:i/>
          <w:iCs/>
          <w:lang w:val="en-GB"/>
        </w:rPr>
        <w:t>e.g.</w:t>
      </w:r>
      <w:proofErr w:type="gramEnd"/>
      <w:r w:rsidR="00740DDE" w:rsidRPr="00590DC9">
        <w:rPr>
          <w:i/>
          <w:iCs/>
          <w:lang w:val="en-GB"/>
        </w:rPr>
        <w:t xml:space="preserve"> 10 or 25</w:t>
      </w:r>
      <w:r w:rsidR="00740DDE" w:rsidRPr="00590DC9">
        <w:rPr>
          <w:lang w:val="en-GB"/>
        </w:rPr>
        <w:t>]</w:t>
      </w:r>
      <w:r w:rsidR="009B4E2C">
        <w:rPr>
          <w:lang w:val="en-GB"/>
        </w:rPr>
        <w:t xml:space="preserve"> per cent</w:t>
      </w:r>
      <w:r w:rsidR="00740DDE" w:rsidRPr="00590DC9">
        <w:rPr>
          <w:lang w:val="en-GB"/>
        </w:rPr>
        <w:t xml:space="preserve"> of the value of the exploitation rights less direct sales, marketing, contracting and implementation costs. The compensation will be payable to the CEO as a lump sum.   </w:t>
      </w:r>
    </w:p>
    <w:p w14:paraId="69E0919C" w14:textId="77777777" w:rsidR="00740DDE" w:rsidRPr="00590DC9" w:rsidRDefault="00740DDE" w:rsidP="00740DDE">
      <w:pPr>
        <w:spacing w:before="272" w:after="0"/>
        <w:ind w:left="1304"/>
        <w:rPr>
          <w:lang w:val="en-GB"/>
        </w:rPr>
      </w:pPr>
    </w:p>
    <w:p w14:paraId="673F00E9" w14:textId="4BB1F5AE" w:rsidR="00740DDE" w:rsidRPr="00590DC9" w:rsidRDefault="00740DDE" w:rsidP="00740DDE">
      <w:pPr>
        <w:autoSpaceDE w:val="0"/>
        <w:autoSpaceDN w:val="0"/>
        <w:adjustRightInd w:val="0"/>
        <w:outlineLvl w:val="0"/>
        <w:rPr>
          <w:b/>
          <w:bCs/>
          <w:lang w:val="en-GB"/>
        </w:rPr>
      </w:pPr>
      <w:bookmarkStart w:id="79" w:name="_Toc458671199"/>
      <w:r w:rsidRPr="00590DC9">
        <w:rPr>
          <w:b/>
          <w:bCs/>
          <w:lang w:val="en-GB"/>
        </w:rPr>
        <w:t xml:space="preserve">Clause 18 </w:t>
      </w:r>
      <w:r w:rsidRPr="00590DC9">
        <w:rPr>
          <w:lang w:val="en-GB"/>
        </w:rPr>
        <w:tab/>
      </w:r>
      <w:bookmarkEnd w:id="79"/>
      <w:r w:rsidR="00E750EB">
        <w:rPr>
          <w:b/>
          <w:bCs/>
          <w:lang w:val="en-GB"/>
        </w:rPr>
        <w:t>Dismissal</w:t>
      </w:r>
    </w:p>
    <w:p w14:paraId="7712D26B" w14:textId="77777777" w:rsidR="00740DDE" w:rsidRPr="00590DC9" w:rsidRDefault="00740DDE" w:rsidP="00740DDE">
      <w:pPr>
        <w:autoSpaceDE w:val="0"/>
        <w:autoSpaceDN w:val="0"/>
        <w:adjustRightInd w:val="0"/>
        <w:ind w:firstLine="1304"/>
        <w:jc w:val="both"/>
        <w:rPr>
          <w:b/>
          <w:u w:val="single"/>
          <w:lang w:val="en-GB"/>
        </w:rPr>
      </w:pPr>
      <w:r w:rsidRPr="00590DC9">
        <w:rPr>
          <w:b/>
          <w:bCs/>
          <w:u w:val="single"/>
          <w:lang w:val="en-GB"/>
        </w:rPr>
        <w:t>Notices</w:t>
      </w:r>
    </w:p>
    <w:p w14:paraId="281F42AA" w14:textId="593AF595" w:rsidR="00740DDE" w:rsidRPr="00590DC9" w:rsidRDefault="00740DDE" w:rsidP="00DA6F93">
      <w:pPr>
        <w:autoSpaceDE w:val="0"/>
        <w:autoSpaceDN w:val="0"/>
        <w:adjustRightInd w:val="0"/>
        <w:ind w:left="1304"/>
        <w:jc w:val="both"/>
        <w:rPr>
          <w:lang w:val="en-GB"/>
        </w:rPr>
      </w:pPr>
      <w:r w:rsidRPr="00590DC9">
        <w:rPr>
          <w:lang w:val="en-GB"/>
        </w:rPr>
        <w:t xml:space="preserve">The provisions of the Danish Salaried Employees Act </w:t>
      </w:r>
      <w:r w:rsidR="00DA6F93">
        <w:rPr>
          <w:lang w:val="en-GB"/>
        </w:rPr>
        <w:t>regarding</w:t>
      </w:r>
      <w:r w:rsidRPr="00590DC9">
        <w:rPr>
          <w:lang w:val="en-GB"/>
        </w:rPr>
        <w:t xml:space="preserve"> termination notices will not apply. </w:t>
      </w:r>
    </w:p>
    <w:p w14:paraId="524D4DE5" w14:textId="064B78D2" w:rsidR="00740DDE" w:rsidRDefault="00740DDE" w:rsidP="00740DDE">
      <w:pPr>
        <w:autoSpaceDE w:val="0"/>
        <w:autoSpaceDN w:val="0"/>
        <w:adjustRightInd w:val="0"/>
        <w:ind w:left="1304"/>
        <w:rPr>
          <w:lang w:val="en-GB"/>
        </w:rPr>
      </w:pPr>
      <w:r w:rsidRPr="00590DC9">
        <w:rPr>
          <w:lang w:val="en-GB"/>
        </w:rPr>
        <w:t xml:space="preserve">The Company is entitled to terminate this </w:t>
      </w:r>
      <w:r w:rsidR="00675803">
        <w:rPr>
          <w:lang w:val="en-GB"/>
        </w:rPr>
        <w:t>Agreement</w:t>
      </w:r>
      <w:r w:rsidRPr="00590DC9">
        <w:rPr>
          <w:lang w:val="en-GB"/>
        </w:rPr>
        <w:t xml:space="preserve"> by giving [</w:t>
      </w:r>
      <w:r w:rsidRPr="00590DC9">
        <w:rPr>
          <w:i/>
          <w:iCs/>
          <w:lang w:val="en-GB"/>
        </w:rPr>
        <w:t xml:space="preserve">number of months, at least 6, </w:t>
      </w:r>
      <w:proofErr w:type="gramStart"/>
      <w:r w:rsidRPr="00590DC9">
        <w:rPr>
          <w:i/>
          <w:iCs/>
          <w:lang w:val="en-GB"/>
        </w:rPr>
        <w:t>e.g.</w:t>
      </w:r>
      <w:proofErr w:type="gramEnd"/>
      <w:r w:rsidRPr="00590DC9">
        <w:rPr>
          <w:i/>
          <w:iCs/>
          <w:lang w:val="en-GB"/>
        </w:rPr>
        <w:t xml:space="preserve"> 9 or 12</w:t>
      </w:r>
      <w:r w:rsidRPr="00590DC9">
        <w:rPr>
          <w:lang w:val="en-GB"/>
        </w:rPr>
        <w:t xml:space="preserve">] months’ notice, and the CEO is entitled to terminate this </w:t>
      </w:r>
      <w:r w:rsidR="006D3121">
        <w:rPr>
          <w:lang w:val="en-GB"/>
        </w:rPr>
        <w:t>Agreement</w:t>
      </w:r>
      <w:r w:rsidRPr="00590DC9">
        <w:rPr>
          <w:lang w:val="en-GB"/>
        </w:rPr>
        <w:t xml:space="preserve"> by giving [</w:t>
      </w:r>
      <w:r w:rsidRPr="00590DC9">
        <w:rPr>
          <w:i/>
          <w:iCs/>
          <w:lang w:val="en-GB"/>
        </w:rPr>
        <w:t>number of months, e.g. 1 month’s or 3 months’</w:t>
      </w:r>
      <w:r w:rsidRPr="00590DC9">
        <w:rPr>
          <w:lang w:val="en-GB"/>
        </w:rPr>
        <w:t xml:space="preserve">] notice to expire on the last day of a month. The notice of termination must always be in writing </w:t>
      </w:r>
      <w:r w:rsidR="00DE59C5">
        <w:rPr>
          <w:lang w:val="en-GB"/>
        </w:rPr>
        <w:t>and given within the end</w:t>
      </w:r>
      <w:r w:rsidRPr="00590DC9">
        <w:rPr>
          <w:lang w:val="en-GB"/>
        </w:rPr>
        <w:t xml:space="preserve"> of a month.</w:t>
      </w:r>
    </w:p>
    <w:p w14:paraId="7AB237BC" w14:textId="7BB449F6" w:rsidR="00740DDE" w:rsidRPr="00590DC9" w:rsidRDefault="00740DDE" w:rsidP="00740DDE">
      <w:pPr>
        <w:autoSpaceDE w:val="0"/>
        <w:autoSpaceDN w:val="0"/>
        <w:adjustRightInd w:val="0"/>
        <w:ind w:left="1304"/>
        <w:rPr>
          <w:b/>
          <w:u w:val="single"/>
          <w:lang w:val="en-GB"/>
        </w:rPr>
      </w:pPr>
      <w:r w:rsidRPr="00590DC9">
        <w:rPr>
          <w:b/>
          <w:bCs/>
          <w:u w:val="single"/>
          <w:lang w:val="en-GB"/>
        </w:rPr>
        <w:t xml:space="preserve">Release from duty to </w:t>
      </w:r>
      <w:proofErr w:type="gramStart"/>
      <w:r w:rsidRPr="00590DC9">
        <w:rPr>
          <w:b/>
          <w:bCs/>
          <w:u w:val="single"/>
          <w:lang w:val="en-GB"/>
        </w:rPr>
        <w:t>work</w:t>
      </w:r>
      <w:proofErr w:type="gramEnd"/>
    </w:p>
    <w:p w14:paraId="22111691" w14:textId="6D25EAA6" w:rsidR="00740DDE" w:rsidRPr="00590DC9" w:rsidRDefault="00740DDE" w:rsidP="00740DDE">
      <w:pPr>
        <w:autoSpaceDE w:val="0"/>
        <w:autoSpaceDN w:val="0"/>
        <w:adjustRightInd w:val="0"/>
        <w:ind w:left="1304"/>
        <w:rPr>
          <w:lang w:val="en-GB"/>
        </w:rPr>
      </w:pPr>
      <w:r w:rsidRPr="00590DC9">
        <w:rPr>
          <w:lang w:val="en-GB"/>
        </w:rPr>
        <w:t xml:space="preserve">The CEO is entitled to be released from duty to work no later than </w:t>
      </w:r>
      <w:r w:rsidR="009F72B0">
        <w:rPr>
          <w:lang w:val="en-GB"/>
        </w:rPr>
        <w:t>two weeks</w:t>
      </w:r>
      <w:r w:rsidRPr="00590DC9">
        <w:rPr>
          <w:lang w:val="en-GB"/>
        </w:rPr>
        <w:t xml:space="preserve"> </w:t>
      </w:r>
      <w:r w:rsidR="009F72B0">
        <w:rPr>
          <w:lang w:val="en-GB"/>
        </w:rPr>
        <w:t>following</w:t>
      </w:r>
      <w:r w:rsidRPr="00590DC9">
        <w:rPr>
          <w:lang w:val="en-GB"/>
        </w:rPr>
        <w:t xml:space="preserve"> notice of termination and receive </w:t>
      </w:r>
      <w:r w:rsidR="00D31F54">
        <w:rPr>
          <w:lang w:val="en-GB"/>
        </w:rPr>
        <w:t>[</w:t>
      </w:r>
      <w:r w:rsidR="00D31F54" w:rsidRPr="00D31F54">
        <w:rPr>
          <w:highlight w:val="yellow"/>
          <w:lang w:val="en-GB"/>
        </w:rPr>
        <w:t>his/her</w:t>
      </w:r>
      <w:r w:rsidR="00D31F54">
        <w:rPr>
          <w:lang w:val="en-GB"/>
        </w:rPr>
        <w:t>]</w:t>
      </w:r>
      <w:r w:rsidRPr="00590DC9">
        <w:rPr>
          <w:lang w:val="en-GB"/>
        </w:rPr>
        <w:t xml:space="preserve"> usual pay inclusive of all pay components during the entire notice period without set-off by the Company against any other income earned by the CEO during the notice period. The above will apply [</w:t>
      </w:r>
      <w:r w:rsidRPr="00590DC9">
        <w:rPr>
          <w:i/>
          <w:iCs/>
          <w:lang w:val="en-GB"/>
        </w:rPr>
        <w:t>insert</w:t>
      </w:r>
      <w:r w:rsidRPr="00590DC9">
        <w:rPr>
          <w:lang w:val="en-GB"/>
        </w:rPr>
        <w:t xml:space="preserve"> regardless of whether this </w:t>
      </w:r>
      <w:r w:rsidR="00410AFB">
        <w:rPr>
          <w:lang w:val="en-GB"/>
        </w:rPr>
        <w:t>Agreement</w:t>
      </w:r>
      <w:r w:rsidRPr="00590DC9">
        <w:rPr>
          <w:lang w:val="en-GB"/>
        </w:rPr>
        <w:t xml:space="preserve"> is terminated by the CEO or the Company] </w:t>
      </w:r>
      <w:r w:rsidRPr="00590DC9">
        <w:rPr>
          <w:i/>
          <w:iCs/>
          <w:lang w:val="en-GB"/>
        </w:rPr>
        <w:t>or</w:t>
      </w:r>
      <w:r w:rsidRPr="00590DC9">
        <w:rPr>
          <w:lang w:val="en-GB"/>
        </w:rPr>
        <w:t xml:space="preserve"> [</w:t>
      </w:r>
      <w:r w:rsidRPr="00590DC9">
        <w:rPr>
          <w:i/>
          <w:iCs/>
          <w:lang w:val="en-GB"/>
        </w:rPr>
        <w:t xml:space="preserve">insert </w:t>
      </w:r>
      <w:r w:rsidRPr="00590DC9">
        <w:rPr>
          <w:lang w:val="en-GB"/>
        </w:rPr>
        <w:t xml:space="preserve">if this </w:t>
      </w:r>
      <w:r w:rsidR="007B6CAB">
        <w:rPr>
          <w:lang w:val="en-GB"/>
        </w:rPr>
        <w:t>Agreement</w:t>
      </w:r>
      <w:r w:rsidRPr="00590DC9">
        <w:rPr>
          <w:lang w:val="en-GB"/>
        </w:rPr>
        <w:t xml:space="preserve"> is terminated by the Company].</w:t>
      </w:r>
    </w:p>
    <w:p w14:paraId="049B887A" w14:textId="74901E73" w:rsidR="00740DDE" w:rsidRPr="00590DC9" w:rsidRDefault="00740DDE" w:rsidP="00740DDE">
      <w:pPr>
        <w:autoSpaceDE w:val="0"/>
        <w:autoSpaceDN w:val="0"/>
        <w:adjustRightInd w:val="0"/>
        <w:rPr>
          <w:b/>
          <w:u w:val="single"/>
          <w:lang w:val="en-GB"/>
        </w:rPr>
      </w:pPr>
      <w:r w:rsidRPr="00590DC9">
        <w:rPr>
          <w:lang w:val="en-GB"/>
        </w:rPr>
        <w:tab/>
      </w:r>
      <w:r w:rsidR="007B6CAB">
        <w:rPr>
          <w:b/>
          <w:bCs/>
          <w:u w:val="single"/>
          <w:lang w:val="en-GB"/>
        </w:rPr>
        <w:t>Severance</w:t>
      </w:r>
      <w:r w:rsidRPr="00590DC9">
        <w:rPr>
          <w:b/>
          <w:bCs/>
          <w:u w:val="single"/>
          <w:lang w:val="en-GB"/>
        </w:rPr>
        <w:t xml:space="preserve"> </w:t>
      </w:r>
      <w:proofErr w:type="gramStart"/>
      <w:r w:rsidRPr="00590DC9">
        <w:rPr>
          <w:b/>
          <w:bCs/>
          <w:u w:val="single"/>
          <w:lang w:val="en-GB"/>
        </w:rPr>
        <w:t>pay</w:t>
      </w:r>
      <w:proofErr w:type="gramEnd"/>
    </w:p>
    <w:p w14:paraId="5DCF74F4" w14:textId="35517A4A" w:rsidR="00740DDE" w:rsidRPr="00590DC9" w:rsidRDefault="00740DDE" w:rsidP="00740DDE">
      <w:pPr>
        <w:autoSpaceDE w:val="0"/>
        <w:autoSpaceDN w:val="0"/>
        <w:adjustRightInd w:val="0"/>
        <w:ind w:left="1304"/>
        <w:rPr>
          <w:lang w:val="en-GB"/>
        </w:rPr>
      </w:pPr>
      <w:r w:rsidRPr="00590DC9">
        <w:rPr>
          <w:lang w:val="en-GB"/>
        </w:rPr>
        <w:t xml:space="preserve">The CEO is entitled to </w:t>
      </w:r>
      <w:r w:rsidR="007B6CAB">
        <w:rPr>
          <w:lang w:val="en-GB"/>
        </w:rPr>
        <w:t>a severance</w:t>
      </w:r>
      <w:r w:rsidRPr="00590DC9">
        <w:rPr>
          <w:lang w:val="en-GB"/>
        </w:rPr>
        <w:t xml:space="preserve"> pay if this </w:t>
      </w:r>
      <w:r w:rsidR="007B6CAB">
        <w:rPr>
          <w:lang w:val="en-GB"/>
        </w:rPr>
        <w:t>Agreement</w:t>
      </w:r>
      <w:r w:rsidRPr="00590DC9">
        <w:rPr>
          <w:lang w:val="en-GB"/>
        </w:rPr>
        <w:t xml:space="preserve"> is terminated by the Company or by the CEO </w:t>
      </w:r>
      <w:r w:rsidR="0040769C">
        <w:rPr>
          <w:lang w:val="en-GB"/>
        </w:rPr>
        <w:t>due to</w:t>
      </w:r>
      <w:r w:rsidRPr="00590DC9">
        <w:rPr>
          <w:lang w:val="en-GB"/>
        </w:rPr>
        <w:t xml:space="preserve"> breach by the Company. Such </w:t>
      </w:r>
      <w:r w:rsidR="0040769C">
        <w:rPr>
          <w:lang w:val="en-GB"/>
        </w:rPr>
        <w:t>severance</w:t>
      </w:r>
      <w:r w:rsidRPr="00590DC9">
        <w:rPr>
          <w:lang w:val="en-GB"/>
        </w:rPr>
        <w:t xml:space="preserve"> pay will be in addition to the CEO’s pay during the notice period and will amount to [</w:t>
      </w:r>
      <w:r w:rsidRPr="00590DC9">
        <w:rPr>
          <w:i/>
          <w:iCs/>
          <w:lang w:val="en-GB"/>
        </w:rPr>
        <w:t>insert number of months</w:t>
      </w:r>
      <w:r w:rsidRPr="00590DC9">
        <w:rPr>
          <w:lang w:val="en-GB"/>
        </w:rPr>
        <w:t xml:space="preserve">] months’ pay as at the time of the notice of termination. The CEO’s entitlement to </w:t>
      </w:r>
      <w:r w:rsidR="00DE7C13">
        <w:rPr>
          <w:lang w:val="en-GB"/>
        </w:rPr>
        <w:t>severance</w:t>
      </w:r>
      <w:r w:rsidRPr="00590DC9">
        <w:rPr>
          <w:lang w:val="en-GB"/>
        </w:rPr>
        <w:t xml:space="preserve"> pay will not be affected by any decision on the part of the CEO to give counter-notice to resign, and the CEO will </w:t>
      </w:r>
      <w:r w:rsidR="009954B2">
        <w:rPr>
          <w:lang w:val="en-GB"/>
        </w:rPr>
        <w:t>maintain</w:t>
      </w:r>
      <w:r w:rsidR="00CD5C29">
        <w:rPr>
          <w:lang w:val="en-GB"/>
        </w:rPr>
        <w:t xml:space="preserve"> [</w:t>
      </w:r>
      <w:r w:rsidR="00CD5C29" w:rsidRPr="00D31F54">
        <w:rPr>
          <w:highlight w:val="yellow"/>
          <w:lang w:val="en-GB"/>
        </w:rPr>
        <w:t>his/her</w:t>
      </w:r>
      <w:r w:rsidR="00CD5C29">
        <w:rPr>
          <w:lang w:val="en-GB"/>
        </w:rPr>
        <w:t>]</w:t>
      </w:r>
      <w:r w:rsidR="009954B2">
        <w:rPr>
          <w:lang w:val="en-GB"/>
        </w:rPr>
        <w:t xml:space="preserve"> </w:t>
      </w:r>
      <w:r w:rsidR="00CD5C29">
        <w:rPr>
          <w:lang w:val="en-GB"/>
        </w:rPr>
        <w:t>entitlement</w:t>
      </w:r>
      <w:r w:rsidRPr="00590DC9">
        <w:rPr>
          <w:lang w:val="en-GB"/>
        </w:rPr>
        <w:t xml:space="preserve"> to </w:t>
      </w:r>
      <w:r w:rsidR="00CD5C29">
        <w:rPr>
          <w:lang w:val="en-GB"/>
        </w:rPr>
        <w:t>severance</w:t>
      </w:r>
      <w:r w:rsidRPr="00590DC9">
        <w:rPr>
          <w:lang w:val="en-GB"/>
        </w:rPr>
        <w:t xml:space="preserve"> pay if the CEO terminates this </w:t>
      </w:r>
      <w:r w:rsidR="006F06DB">
        <w:rPr>
          <w:lang w:val="en-GB"/>
        </w:rPr>
        <w:t>Agreement</w:t>
      </w:r>
      <w:r w:rsidRPr="00590DC9">
        <w:rPr>
          <w:lang w:val="en-GB"/>
        </w:rPr>
        <w:t xml:space="preserve"> </w:t>
      </w:r>
      <w:r w:rsidR="005D2ECF">
        <w:rPr>
          <w:lang w:val="en-GB"/>
        </w:rPr>
        <w:t>due to</w:t>
      </w:r>
      <w:r w:rsidRPr="00590DC9">
        <w:rPr>
          <w:lang w:val="en-GB"/>
        </w:rPr>
        <w:t xml:space="preserve"> breach by the </w:t>
      </w:r>
      <w:r>
        <w:rPr>
          <w:lang w:val="en-GB"/>
        </w:rPr>
        <w:t>Company</w:t>
      </w:r>
      <w:r w:rsidRPr="00590DC9">
        <w:rPr>
          <w:lang w:val="en-GB"/>
        </w:rPr>
        <w:t xml:space="preserve">. </w:t>
      </w:r>
    </w:p>
    <w:p w14:paraId="7AC69D2A" w14:textId="65A4A151" w:rsidR="00740DDE" w:rsidRPr="00590DC9" w:rsidRDefault="0051239F" w:rsidP="00740DDE">
      <w:pPr>
        <w:autoSpaceDE w:val="0"/>
        <w:autoSpaceDN w:val="0"/>
        <w:adjustRightInd w:val="0"/>
        <w:ind w:left="1304"/>
        <w:rPr>
          <w:lang w:val="en-GB"/>
        </w:rPr>
      </w:pPr>
      <w:r>
        <w:rPr>
          <w:lang w:val="en-GB"/>
        </w:rPr>
        <w:t>The severance</w:t>
      </w:r>
      <w:r w:rsidR="00740DDE" w:rsidRPr="00590DC9">
        <w:rPr>
          <w:lang w:val="en-GB"/>
        </w:rPr>
        <w:t xml:space="preserve"> pay will be payable to the CEO </w:t>
      </w:r>
      <w:r>
        <w:rPr>
          <w:lang w:val="en-GB"/>
        </w:rPr>
        <w:t>on</w:t>
      </w:r>
      <w:r w:rsidR="00740DDE" w:rsidRPr="00590DC9">
        <w:rPr>
          <w:lang w:val="en-GB"/>
        </w:rPr>
        <w:t xml:space="preserve"> the </w:t>
      </w:r>
      <w:r w:rsidR="007251DB">
        <w:rPr>
          <w:lang w:val="en-GB"/>
        </w:rPr>
        <w:t>effective date of termination</w:t>
      </w:r>
      <w:r w:rsidR="00740DDE" w:rsidRPr="00590DC9">
        <w:rPr>
          <w:lang w:val="en-GB"/>
        </w:rPr>
        <w:t xml:space="preserve"> or, alternatively, to the group of persons mentioned in clause 20, and must be calculated in the same way as </w:t>
      </w:r>
      <w:r w:rsidR="00EB525C">
        <w:rPr>
          <w:lang w:val="en-GB"/>
        </w:rPr>
        <w:t>severance pay</w:t>
      </w:r>
      <w:r w:rsidR="00A8419F">
        <w:rPr>
          <w:lang w:val="en-GB"/>
        </w:rPr>
        <w:t xml:space="preserve"> as per</w:t>
      </w:r>
      <w:r w:rsidR="00740DDE" w:rsidRPr="00590DC9">
        <w:rPr>
          <w:lang w:val="en-GB"/>
        </w:rPr>
        <w:t xml:space="preserve"> section 2a of the Danish Salaried Employees Act. Bonus will be included in the calculation </w:t>
      </w:r>
      <w:r w:rsidR="00FC05AC">
        <w:rPr>
          <w:lang w:val="en-GB"/>
        </w:rPr>
        <w:t>as per section 9 (3) of the Danish Salaried Employees Act</w:t>
      </w:r>
      <w:r w:rsidR="00740DDE" w:rsidRPr="00590DC9">
        <w:rPr>
          <w:lang w:val="en-GB"/>
        </w:rPr>
        <w:t>.</w:t>
      </w:r>
    </w:p>
    <w:p w14:paraId="30883D02" w14:textId="77777777" w:rsidR="00740DDE" w:rsidRPr="00590DC9" w:rsidRDefault="00740DDE" w:rsidP="00740DDE">
      <w:pPr>
        <w:autoSpaceDE w:val="0"/>
        <w:autoSpaceDN w:val="0"/>
        <w:adjustRightInd w:val="0"/>
        <w:ind w:left="1304"/>
        <w:rPr>
          <w:b/>
          <w:u w:val="single"/>
          <w:lang w:val="en-GB"/>
        </w:rPr>
      </w:pPr>
      <w:r w:rsidRPr="00590DC9">
        <w:rPr>
          <w:b/>
          <w:bCs/>
          <w:u w:val="single"/>
          <w:lang w:val="en-GB"/>
        </w:rPr>
        <w:lastRenderedPageBreak/>
        <w:t>Outplacement</w:t>
      </w:r>
    </w:p>
    <w:p w14:paraId="75994D2A" w14:textId="28A54F51" w:rsidR="00740DDE" w:rsidRPr="00590DC9" w:rsidRDefault="00740DDE" w:rsidP="00740DDE">
      <w:pPr>
        <w:autoSpaceDE w:val="0"/>
        <w:autoSpaceDN w:val="0"/>
        <w:adjustRightInd w:val="0"/>
        <w:ind w:left="1304"/>
        <w:rPr>
          <w:lang w:val="en-GB"/>
        </w:rPr>
      </w:pPr>
      <w:r w:rsidRPr="00590DC9">
        <w:rPr>
          <w:lang w:val="en-GB"/>
        </w:rPr>
        <w:t xml:space="preserve">If this </w:t>
      </w:r>
      <w:r w:rsidR="00FC05AC">
        <w:rPr>
          <w:lang w:val="en-GB"/>
        </w:rPr>
        <w:t>Agreement</w:t>
      </w:r>
      <w:r w:rsidRPr="00590DC9">
        <w:rPr>
          <w:lang w:val="en-GB"/>
        </w:rPr>
        <w:t xml:space="preserve"> is terminated by the Company or by the CEO </w:t>
      </w:r>
      <w:r w:rsidR="008009E5">
        <w:rPr>
          <w:lang w:val="en-GB"/>
        </w:rPr>
        <w:t>due to</w:t>
      </w:r>
      <w:r w:rsidRPr="00590DC9">
        <w:rPr>
          <w:lang w:val="en-GB"/>
        </w:rPr>
        <w:t xml:space="preserve"> breach by the Company, the Company </w:t>
      </w:r>
      <w:r w:rsidR="008009E5">
        <w:rPr>
          <w:lang w:val="en-GB"/>
        </w:rPr>
        <w:t>shall</w:t>
      </w:r>
      <w:r w:rsidRPr="00590DC9">
        <w:rPr>
          <w:lang w:val="en-GB"/>
        </w:rPr>
        <w:t xml:space="preserve"> pay the cost </w:t>
      </w:r>
      <w:r w:rsidR="008009E5">
        <w:rPr>
          <w:lang w:val="en-GB"/>
        </w:rPr>
        <w:t>related to</w:t>
      </w:r>
      <w:r w:rsidRPr="00590DC9">
        <w:rPr>
          <w:lang w:val="en-GB"/>
        </w:rPr>
        <w:t xml:space="preserve"> an outplacement programme to assist the CEO in finding other suitable employment or other professional development at the CEO’s </w:t>
      </w:r>
      <w:r w:rsidR="005D1A4B">
        <w:rPr>
          <w:lang w:val="en-GB"/>
        </w:rPr>
        <w:t>discretion</w:t>
      </w:r>
      <w:r w:rsidRPr="00590DC9">
        <w:rPr>
          <w:lang w:val="en-GB"/>
        </w:rPr>
        <w:t xml:space="preserve">. The limit of such costs </w:t>
      </w:r>
      <w:r w:rsidR="005D1A4B">
        <w:rPr>
          <w:lang w:val="en-GB"/>
        </w:rPr>
        <w:t>corresponds to</w:t>
      </w:r>
      <w:r w:rsidRPr="00590DC9">
        <w:rPr>
          <w:lang w:val="en-GB"/>
        </w:rPr>
        <w:t xml:space="preserve"> [</w:t>
      </w:r>
      <w:r w:rsidRPr="00590DC9">
        <w:rPr>
          <w:i/>
          <w:iCs/>
          <w:lang w:val="en-GB"/>
        </w:rPr>
        <w:t>insert number of months</w:t>
      </w:r>
      <w:r w:rsidRPr="00590DC9">
        <w:rPr>
          <w:lang w:val="en-GB"/>
        </w:rPr>
        <w:t xml:space="preserve">] months’ salary </w:t>
      </w:r>
      <w:r w:rsidR="00FB5FD5">
        <w:rPr>
          <w:lang w:val="en-GB"/>
        </w:rPr>
        <w:t>as per</w:t>
      </w:r>
      <w:r w:rsidRPr="00740DDE">
        <w:rPr>
          <w:lang w:val="en-GB"/>
        </w:rPr>
        <w:t xml:space="preserve"> clause 4,</w:t>
      </w:r>
      <w:r w:rsidRPr="00590DC9">
        <w:rPr>
          <w:lang w:val="en-GB"/>
        </w:rPr>
        <w:t xml:space="preserve"> exclusive of VAT. If the amount is not </w:t>
      </w:r>
      <w:r w:rsidR="00FB5FD5">
        <w:rPr>
          <w:lang w:val="en-GB"/>
        </w:rPr>
        <w:t>used wholly or partly</w:t>
      </w:r>
      <w:r w:rsidRPr="00590DC9">
        <w:rPr>
          <w:lang w:val="en-GB"/>
        </w:rPr>
        <w:t>, the balance will be paid to the CEO.</w:t>
      </w:r>
    </w:p>
    <w:p w14:paraId="1532437D" w14:textId="77777777" w:rsidR="00740DDE" w:rsidRPr="00590DC9" w:rsidRDefault="00740DDE" w:rsidP="00740DDE">
      <w:pPr>
        <w:autoSpaceDE w:val="0"/>
        <w:autoSpaceDN w:val="0"/>
        <w:adjustRightInd w:val="0"/>
        <w:ind w:left="1304"/>
        <w:rPr>
          <w:b/>
          <w:u w:val="single"/>
          <w:lang w:val="en-GB"/>
        </w:rPr>
      </w:pPr>
      <w:r w:rsidRPr="00590DC9">
        <w:rPr>
          <w:b/>
          <w:bCs/>
          <w:u w:val="single"/>
          <w:lang w:val="en-GB"/>
        </w:rPr>
        <w:t>Availability of non-pay benefits</w:t>
      </w:r>
    </w:p>
    <w:p w14:paraId="4453D65F" w14:textId="1EB456B3" w:rsidR="00740DDE" w:rsidRPr="00590DC9" w:rsidRDefault="00740DDE" w:rsidP="00740DDE">
      <w:pPr>
        <w:autoSpaceDE w:val="0"/>
        <w:autoSpaceDN w:val="0"/>
        <w:adjustRightInd w:val="0"/>
        <w:spacing w:before="272"/>
        <w:ind w:left="1304"/>
        <w:rPr>
          <w:lang w:val="en-GB"/>
        </w:rPr>
      </w:pPr>
      <w:r w:rsidRPr="00590DC9">
        <w:rPr>
          <w:lang w:val="en-GB"/>
        </w:rPr>
        <w:t xml:space="preserve">The company car, mobile phone, internet connection, </w:t>
      </w:r>
      <w:r w:rsidR="00887AF8">
        <w:rPr>
          <w:lang w:val="en-GB"/>
        </w:rPr>
        <w:t>laptop</w:t>
      </w:r>
      <w:r w:rsidRPr="00590DC9">
        <w:rPr>
          <w:lang w:val="en-GB"/>
        </w:rPr>
        <w:t xml:space="preserve"> and subscriptions mentioned in clauses 9-11 will continue to be available to the CEO during the notice period, even if the CEO is released from duty to work.  Regardless of whether the CEO has been released from duty to work, however, the CEO will be entitled at any time up until the effective date of termination to return any or all such benefits and have their taxable value paid out for the remainder of the </w:t>
      </w:r>
      <w:r w:rsidR="00974153">
        <w:rPr>
          <w:lang w:val="en-GB"/>
        </w:rPr>
        <w:t xml:space="preserve">notice </w:t>
      </w:r>
      <w:r w:rsidRPr="00590DC9">
        <w:rPr>
          <w:lang w:val="en-GB"/>
        </w:rPr>
        <w:t>period</w:t>
      </w:r>
      <w:r w:rsidR="00974153">
        <w:rPr>
          <w:lang w:val="en-GB"/>
        </w:rPr>
        <w:t xml:space="preserve">/release period </w:t>
      </w:r>
      <w:r w:rsidRPr="00590DC9">
        <w:rPr>
          <w:lang w:val="en-GB"/>
        </w:rPr>
        <w:t>until the effective date of termination.</w:t>
      </w:r>
    </w:p>
    <w:p w14:paraId="5F53CAAF" w14:textId="32A23CCA" w:rsidR="00740DDE" w:rsidRPr="00590DC9" w:rsidRDefault="00740DDE" w:rsidP="00740DDE">
      <w:pPr>
        <w:autoSpaceDE w:val="0"/>
        <w:autoSpaceDN w:val="0"/>
        <w:adjustRightInd w:val="0"/>
        <w:outlineLvl w:val="0"/>
        <w:rPr>
          <w:b/>
          <w:bCs/>
          <w:lang w:val="en-GB"/>
        </w:rPr>
      </w:pPr>
    </w:p>
    <w:p w14:paraId="2C93830D" w14:textId="1091FFAD" w:rsidR="00740DDE" w:rsidRPr="00590DC9" w:rsidRDefault="00740DDE" w:rsidP="00740DDE">
      <w:pPr>
        <w:autoSpaceDE w:val="0"/>
        <w:autoSpaceDN w:val="0"/>
        <w:adjustRightInd w:val="0"/>
        <w:outlineLvl w:val="0"/>
        <w:rPr>
          <w:lang w:val="en-GB"/>
        </w:rPr>
      </w:pPr>
      <w:bookmarkStart w:id="80" w:name="_Toc458671200"/>
      <w:r w:rsidRPr="00590DC9">
        <w:rPr>
          <w:b/>
          <w:bCs/>
          <w:lang w:val="en-GB"/>
        </w:rPr>
        <w:t xml:space="preserve">Clause 19 </w:t>
      </w:r>
      <w:r w:rsidRPr="00590DC9">
        <w:rPr>
          <w:lang w:val="en-GB"/>
        </w:rPr>
        <w:tab/>
      </w:r>
      <w:r w:rsidRPr="00590DC9">
        <w:rPr>
          <w:b/>
          <w:bCs/>
          <w:lang w:val="en-GB"/>
        </w:rPr>
        <w:t>Change of control etc.</w:t>
      </w:r>
      <w:bookmarkEnd w:id="80"/>
    </w:p>
    <w:p w14:paraId="32175DA5" w14:textId="4BB4742C" w:rsidR="00740DDE" w:rsidRPr="00590DC9" w:rsidRDefault="00740DDE" w:rsidP="00740DDE">
      <w:pPr>
        <w:autoSpaceDE w:val="0"/>
        <w:autoSpaceDN w:val="0"/>
        <w:adjustRightInd w:val="0"/>
        <w:ind w:left="1304"/>
        <w:rPr>
          <w:lang w:val="en-GB"/>
        </w:rPr>
      </w:pPr>
      <w:r w:rsidRPr="00590DC9">
        <w:rPr>
          <w:lang w:val="en-GB"/>
        </w:rPr>
        <w:t xml:space="preserve">If the Company is involved in a merger, if the majority of votes in the Company changes hands or if the board of directors fundamentally changes the business strategy or the CEO’s powers to the extent that the CEO ranks equal or lower to any other executive officer of the Company, the CEO will be entitled – by written notice to the board of directors no later than one month after the effective date of such change – to consider such change as a notice of </w:t>
      </w:r>
      <w:r w:rsidR="00D10AD6">
        <w:rPr>
          <w:lang w:val="en-GB"/>
        </w:rPr>
        <w:t>dismissal</w:t>
      </w:r>
      <w:r w:rsidRPr="00590DC9">
        <w:rPr>
          <w:lang w:val="en-GB"/>
        </w:rPr>
        <w:t xml:space="preserve"> by the Company effective from expiry of the notice to be given by the Company. </w:t>
      </w:r>
    </w:p>
    <w:p w14:paraId="45704733" w14:textId="59CAF6F2" w:rsidR="00740DDE" w:rsidRPr="00590DC9" w:rsidRDefault="00740DDE" w:rsidP="00740DDE">
      <w:pPr>
        <w:autoSpaceDE w:val="0"/>
        <w:autoSpaceDN w:val="0"/>
        <w:adjustRightInd w:val="0"/>
        <w:ind w:left="1304"/>
        <w:rPr>
          <w:lang w:val="en-GB"/>
        </w:rPr>
      </w:pPr>
      <w:r w:rsidRPr="00590DC9">
        <w:rPr>
          <w:lang w:val="en-GB"/>
        </w:rPr>
        <w:t>In such case, the CEO will be entitled to be immediately released from duty to work</w:t>
      </w:r>
      <w:r>
        <w:rPr>
          <w:lang w:val="en-GB"/>
        </w:rPr>
        <w:t>,</w:t>
      </w:r>
      <w:r w:rsidRPr="00590DC9">
        <w:rPr>
          <w:lang w:val="en-GB"/>
        </w:rPr>
        <w:t xml:space="preserve"> and to receive full pay during the entire notice period, regardless of whether the CEO obtains other employment, </w:t>
      </w:r>
      <w:proofErr w:type="gramStart"/>
      <w:r w:rsidRPr="00590DC9">
        <w:rPr>
          <w:lang w:val="en-GB"/>
        </w:rPr>
        <w:t>income</w:t>
      </w:r>
      <w:proofErr w:type="gramEnd"/>
      <w:r w:rsidRPr="00590DC9">
        <w:rPr>
          <w:lang w:val="en-GB"/>
        </w:rPr>
        <w:t xml:space="preserve"> or pension during that period. </w:t>
      </w:r>
    </w:p>
    <w:p w14:paraId="7F685B92" w14:textId="38A11E14" w:rsidR="00740DDE" w:rsidRPr="00590DC9" w:rsidRDefault="00740DDE" w:rsidP="00740DDE">
      <w:pPr>
        <w:autoSpaceDE w:val="0"/>
        <w:autoSpaceDN w:val="0"/>
        <w:adjustRightInd w:val="0"/>
        <w:ind w:left="1304"/>
        <w:rPr>
          <w:lang w:val="en-GB"/>
        </w:rPr>
      </w:pPr>
      <w:r w:rsidRPr="00590DC9">
        <w:rPr>
          <w:lang w:val="en-GB"/>
        </w:rPr>
        <w:t xml:space="preserve">If the CEO decides not to consider such change as a notice of </w:t>
      </w:r>
      <w:r w:rsidR="00650C90">
        <w:rPr>
          <w:lang w:val="en-GB"/>
        </w:rPr>
        <w:t>dismissal</w:t>
      </w:r>
      <w:r w:rsidRPr="00590DC9">
        <w:rPr>
          <w:lang w:val="en-GB"/>
        </w:rPr>
        <w:t xml:space="preserve"> by the Company, the notice to be given by the </w:t>
      </w:r>
      <w:r>
        <w:rPr>
          <w:lang w:val="en-GB"/>
        </w:rPr>
        <w:t>Company</w:t>
      </w:r>
      <w:r w:rsidRPr="00590DC9">
        <w:rPr>
          <w:lang w:val="en-GB"/>
        </w:rPr>
        <w:t xml:space="preserve"> will then be extended to [</w:t>
      </w:r>
      <w:r w:rsidRPr="00590DC9">
        <w:rPr>
          <w:i/>
          <w:iCs/>
          <w:lang w:val="en-GB"/>
        </w:rPr>
        <w:t>insert number of months</w:t>
      </w:r>
      <w:r w:rsidRPr="00590DC9">
        <w:rPr>
          <w:lang w:val="en-GB"/>
        </w:rPr>
        <w:t>] months and the notice to be given by the CEO will be reduced to [</w:t>
      </w:r>
      <w:r w:rsidRPr="00590DC9">
        <w:rPr>
          <w:i/>
          <w:iCs/>
          <w:lang w:val="en-GB"/>
        </w:rPr>
        <w:t>insert number of months</w:t>
      </w:r>
      <w:r w:rsidRPr="00590DC9">
        <w:rPr>
          <w:lang w:val="en-GB"/>
        </w:rPr>
        <w:t>] months.</w:t>
      </w:r>
    </w:p>
    <w:p w14:paraId="618DED64" w14:textId="40CE020E" w:rsidR="00740DDE" w:rsidRPr="00590DC9" w:rsidRDefault="00740DDE" w:rsidP="00740DDE">
      <w:pPr>
        <w:autoSpaceDE w:val="0"/>
        <w:autoSpaceDN w:val="0"/>
        <w:adjustRightInd w:val="0"/>
        <w:ind w:left="1304"/>
        <w:rPr>
          <w:b/>
          <w:u w:val="single"/>
          <w:lang w:val="en-GB"/>
        </w:rPr>
      </w:pPr>
      <w:r w:rsidRPr="00590DC9">
        <w:rPr>
          <w:b/>
          <w:bCs/>
          <w:u w:val="single"/>
          <w:lang w:val="en-GB"/>
        </w:rPr>
        <w:t xml:space="preserve">Supplementary </w:t>
      </w:r>
      <w:r w:rsidR="00447FDC">
        <w:rPr>
          <w:b/>
          <w:bCs/>
          <w:u w:val="single"/>
          <w:lang w:val="en-GB"/>
        </w:rPr>
        <w:t>severance</w:t>
      </w:r>
      <w:r w:rsidRPr="00590DC9">
        <w:rPr>
          <w:b/>
          <w:bCs/>
          <w:u w:val="single"/>
          <w:lang w:val="en-GB"/>
        </w:rPr>
        <w:t xml:space="preserve"> </w:t>
      </w:r>
      <w:proofErr w:type="gramStart"/>
      <w:r w:rsidRPr="00590DC9">
        <w:rPr>
          <w:b/>
          <w:bCs/>
          <w:u w:val="single"/>
          <w:lang w:val="en-GB"/>
        </w:rPr>
        <w:t>pay</w:t>
      </w:r>
      <w:proofErr w:type="gramEnd"/>
    </w:p>
    <w:p w14:paraId="1CD91130" w14:textId="653C2FF8" w:rsidR="00740DDE" w:rsidRPr="00590DC9" w:rsidRDefault="00740DDE" w:rsidP="00740DDE">
      <w:pPr>
        <w:autoSpaceDE w:val="0"/>
        <w:autoSpaceDN w:val="0"/>
        <w:adjustRightInd w:val="0"/>
        <w:ind w:left="1304"/>
        <w:rPr>
          <w:lang w:val="en-GB"/>
        </w:rPr>
      </w:pPr>
      <w:r w:rsidRPr="00590DC9">
        <w:rPr>
          <w:lang w:val="en-GB"/>
        </w:rPr>
        <w:t xml:space="preserve">If the CEO decides to consider such change as a notice of </w:t>
      </w:r>
      <w:r w:rsidR="00436A9D">
        <w:rPr>
          <w:lang w:val="en-GB"/>
        </w:rPr>
        <w:t>dismissal</w:t>
      </w:r>
      <w:r w:rsidRPr="00590DC9">
        <w:rPr>
          <w:lang w:val="en-GB"/>
        </w:rPr>
        <w:t xml:space="preserve"> by the Company or if this </w:t>
      </w:r>
      <w:r w:rsidR="00F73D39">
        <w:rPr>
          <w:lang w:val="en-GB"/>
        </w:rPr>
        <w:t>Agreement</w:t>
      </w:r>
      <w:r w:rsidRPr="00590DC9">
        <w:rPr>
          <w:lang w:val="en-GB"/>
        </w:rPr>
        <w:t xml:space="preserve"> is terminated by the Company in one of the above scenarios, the CEO will be entitled – in addition to</w:t>
      </w:r>
      <w:r w:rsidR="00CE05C0">
        <w:rPr>
          <w:lang w:val="en-GB"/>
        </w:rPr>
        <w:t xml:space="preserve"> the</w:t>
      </w:r>
      <w:r w:rsidRPr="00590DC9">
        <w:rPr>
          <w:lang w:val="en-GB"/>
        </w:rPr>
        <w:t xml:space="preserve"> </w:t>
      </w:r>
      <w:r w:rsidR="00CE05C0">
        <w:rPr>
          <w:lang w:val="en-GB"/>
        </w:rPr>
        <w:t>severance</w:t>
      </w:r>
      <w:r w:rsidRPr="00590DC9">
        <w:rPr>
          <w:lang w:val="en-GB"/>
        </w:rPr>
        <w:t xml:space="preserve"> pay under clause 18 – to </w:t>
      </w:r>
      <w:r w:rsidR="00CE05C0">
        <w:rPr>
          <w:lang w:val="en-GB"/>
        </w:rPr>
        <w:t xml:space="preserve">a </w:t>
      </w:r>
      <w:r w:rsidRPr="00590DC9">
        <w:rPr>
          <w:lang w:val="en-GB"/>
        </w:rPr>
        <w:t xml:space="preserve">supplementary </w:t>
      </w:r>
      <w:r w:rsidR="00CE05C0">
        <w:rPr>
          <w:lang w:val="en-GB"/>
        </w:rPr>
        <w:t>severance</w:t>
      </w:r>
      <w:r w:rsidRPr="00590DC9">
        <w:rPr>
          <w:lang w:val="en-GB"/>
        </w:rPr>
        <w:t xml:space="preserve"> pay </w:t>
      </w:r>
      <w:r w:rsidR="009E3FE1">
        <w:rPr>
          <w:lang w:val="en-GB"/>
        </w:rPr>
        <w:t>corresponding</w:t>
      </w:r>
      <w:r>
        <w:rPr>
          <w:lang w:val="en-GB"/>
        </w:rPr>
        <w:t xml:space="preserve"> to </w:t>
      </w:r>
      <w:r w:rsidR="009E3FE1" w:rsidRPr="00590DC9">
        <w:rPr>
          <w:lang w:val="en-GB"/>
        </w:rPr>
        <w:t>[</w:t>
      </w:r>
      <w:r w:rsidR="009E3FE1" w:rsidRPr="00590DC9">
        <w:rPr>
          <w:i/>
          <w:iCs/>
          <w:lang w:val="en-GB"/>
        </w:rPr>
        <w:t>insert number of months</w:t>
      </w:r>
      <w:r w:rsidR="009E3FE1" w:rsidRPr="00590DC9">
        <w:rPr>
          <w:lang w:val="en-GB"/>
        </w:rPr>
        <w:t>]</w:t>
      </w:r>
      <w:r w:rsidR="00A10C28">
        <w:rPr>
          <w:lang w:val="en-GB"/>
        </w:rPr>
        <w:t xml:space="preserve"> </w:t>
      </w:r>
      <w:r>
        <w:rPr>
          <w:lang w:val="en-GB"/>
        </w:rPr>
        <w:t xml:space="preserve">months’ pay. </w:t>
      </w:r>
      <w:r w:rsidR="00A10C28">
        <w:rPr>
          <w:lang w:val="en-GB"/>
        </w:rPr>
        <w:t>The s</w:t>
      </w:r>
      <w:r w:rsidRPr="00590DC9">
        <w:rPr>
          <w:lang w:val="en-GB"/>
        </w:rPr>
        <w:t xml:space="preserve">upplementary </w:t>
      </w:r>
      <w:r w:rsidR="00A10C28">
        <w:rPr>
          <w:lang w:val="en-GB"/>
        </w:rPr>
        <w:t>severance</w:t>
      </w:r>
      <w:r w:rsidRPr="00590DC9">
        <w:rPr>
          <w:lang w:val="en-GB"/>
        </w:rPr>
        <w:t xml:space="preserve"> pay will be payable to the CEO or, alternatively, to the group of persons mentioned in clause </w:t>
      </w:r>
      <w:r w:rsidRPr="00590DC9">
        <w:rPr>
          <w:lang w:val="en-GB"/>
        </w:rPr>
        <w:lastRenderedPageBreak/>
        <w:t xml:space="preserve">20 </w:t>
      </w:r>
      <w:r w:rsidR="00A10C28">
        <w:rPr>
          <w:lang w:val="en-GB"/>
        </w:rPr>
        <w:t>on</w:t>
      </w:r>
      <w:r w:rsidRPr="00590DC9">
        <w:rPr>
          <w:lang w:val="en-GB"/>
        </w:rPr>
        <w:t xml:space="preserve"> the effective date of termination. </w:t>
      </w:r>
      <w:r w:rsidR="000774F2">
        <w:rPr>
          <w:lang w:val="en-GB"/>
        </w:rPr>
        <w:t>The s</w:t>
      </w:r>
      <w:r w:rsidRPr="00590DC9">
        <w:rPr>
          <w:lang w:val="en-GB"/>
        </w:rPr>
        <w:t xml:space="preserve">upplementary </w:t>
      </w:r>
      <w:r w:rsidR="000774F2">
        <w:rPr>
          <w:lang w:val="en-GB"/>
        </w:rPr>
        <w:t>severance</w:t>
      </w:r>
      <w:r w:rsidRPr="00590DC9">
        <w:rPr>
          <w:lang w:val="en-GB"/>
        </w:rPr>
        <w:t xml:space="preserve"> </w:t>
      </w:r>
      <w:r w:rsidR="000774F2">
        <w:rPr>
          <w:lang w:val="en-GB"/>
        </w:rPr>
        <w:t>is</w:t>
      </w:r>
      <w:r w:rsidRPr="00590DC9">
        <w:rPr>
          <w:lang w:val="en-GB"/>
        </w:rPr>
        <w:t xml:space="preserve"> calculated in the same way as </w:t>
      </w:r>
      <w:r w:rsidR="000774F2">
        <w:rPr>
          <w:lang w:val="en-GB"/>
        </w:rPr>
        <w:t>the severance</w:t>
      </w:r>
      <w:r w:rsidRPr="00590DC9">
        <w:rPr>
          <w:lang w:val="en-GB"/>
        </w:rPr>
        <w:t xml:space="preserve"> pay under clause 18.</w:t>
      </w:r>
    </w:p>
    <w:p w14:paraId="4E751B94" w14:textId="77777777" w:rsidR="00740DDE" w:rsidRPr="00590DC9" w:rsidRDefault="00740DDE" w:rsidP="00740DDE">
      <w:pPr>
        <w:autoSpaceDE w:val="0"/>
        <w:autoSpaceDN w:val="0"/>
        <w:adjustRightInd w:val="0"/>
        <w:ind w:left="1304"/>
        <w:rPr>
          <w:lang w:val="en-GB"/>
        </w:rPr>
      </w:pPr>
    </w:p>
    <w:p w14:paraId="7DAFDEFE" w14:textId="77777777" w:rsidR="00740DDE" w:rsidRPr="00590DC9" w:rsidRDefault="00740DDE" w:rsidP="00740DDE">
      <w:pPr>
        <w:autoSpaceDE w:val="0"/>
        <w:autoSpaceDN w:val="0"/>
        <w:adjustRightInd w:val="0"/>
        <w:outlineLvl w:val="0"/>
        <w:rPr>
          <w:lang w:val="en-GB"/>
        </w:rPr>
      </w:pPr>
      <w:bookmarkStart w:id="81" w:name="_Toc458671201"/>
      <w:r w:rsidRPr="00590DC9">
        <w:rPr>
          <w:b/>
          <w:bCs/>
          <w:lang w:val="en-GB"/>
        </w:rPr>
        <w:t>Clause 20</w:t>
      </w:r>
      <w:r w:rsidRPr="00590DC9">
        <w:rPr>
          <w:lang w:val="en-GB"/>
        </w:rPr>
        <w:tab/>
      </w:r>
      <w:r w:rsidRPr="00590DC9">
        <w:rPr>
          <w:b/>
          <w:bCs/>
          <w:lang w:val="en-GB"/>
        </w:rPr>
        <w:t>Post-service salary</w:t>
      </w:r>
      <w:bookmarkEnd w:id="81"/>
    </w:p>
    <w:p w14:paraId="5F0ABB7F" w14:textId="70AADAC4" w:rsidR="00740DDE" w:rsidRPr="00590DC9" w:rsidRDefault="00740DDE" w:rsidP="00740DDE">
      <w:pPr>
        <w:autoSpaceDE w:val="0"/>
        <w:autoSpaceDN w:val="0"/>
        <w:adjustRightInd w:val="0"/>
        <w:ind w:left="1304"/>
        <w:rPr>
          <w:lang w:val="en-GB"/>
        </w:rPr>
      </w:pPr>
      <w:r w:rsidRPr="00953D00">
        <w:rPr>
          <w:lang w:val="en-GB"/>
        </w:rPr>
        <w:t xml:space="preserve">If, for whatever reason, the CEO dies while </w:t>
      </w:r>
      <w:r w:rsidR="000D41B2">
        <w:rPr>
          <w:lang w:val="en-GB"/>
        </w:rPr>
        <w:t>employed by the Company</w:t>
      </w:r>
      <w:r w:rsidRPr="00953D00">
        <w:rPr>
          <w:lang w:val="en-GB"/>
        </w:rPr>
        <w:t xml:space="preserve">, the Company will pay a post-service salary </w:t>
      </w:r>
      <w:r w:rsidR="007428B8">
        <w:rPr>
          <w:lang w:val="en-GB"/>
        </w:rPr>
        <w:t xml:space="preserve">corresponding to </w:t>
      </w:r>
      <w:r w:rsidR="007428B8" w:rsidRPr="00590DC9">
        <w:rPr>
          <w:lang w:val="en-GB"/>
        </w:rPr>
        <w:t>[</w:t>
      </w:r>
      <w:r w:rsidR="007428B8" w:rsidRPr="00590DC9">
        <w:rPr>
          <w:i/>
          <w:iCs/>
          <w:lang w:val="en-GB"/>
        </w:rPr>
        <w:t>insert number of months</w:t>
      </w:r>
      <w:r w:rsidR="007428B8" w:rsidRPr="00590DC9">
        <w:rPr>
          <w:lang w:val="en-GB"/>
        </w:rPr>
        <w:t>]</w:t>
      </w:r>
      <w:r w:rsidRPr="00953D00">
        <w:rPr>
          <w:lang w:val="en-GB"/>
        </w:rPr>
        <w:t xml:space="preserve"> months’ pay</w:t>
      </w:r>
      <w:r w:rsidR="0048503C">
        <w:rPr>
          <w:lang w:val="en-GB"/>
        </w:rPr>
        <w:t xml:space="preserve"> to the expiry of a month, payable</w:t>
      </w:r>
      <w:r w:rsidRPr="00953D00">
        <w:rPr>
          <w:lang w:val="en-GB"/>
        </w:rPr>
        <w:t xml:space="preserve"> to the CEO’s spouse, </w:t>
      </w:r>
      <w:proofErr w:type="gramStart"/>
      <w:r w:rsidRPr="00953D00">
        <w:rPr>
          <w:lang w:val="en-GB"/>
        </w:rPr>
        <w:t>partner</w:t>
      </w:r>
      <w:proofErr w:type="gramEnd"/>
      <w:r w:rsidRPr="00953D00">
        <w:rPr>
          <w:lang w:val="en-GB"/>
        </w:rPr>
        <w:t xml:space="preserve"> or </w:t>
      </w:r>
      <w:r w:rsidR="00DC3AC9">
        <w:rPr>
          <w:lang w:val="en-GB"/>
        </w:rPr>
        <w:t>children</w:t>
      </w:r>
      <w:r w:rsidRPr="00953D00">
        <w:rPr>
          <w:lang w:val="en-GB"/>
        </w:rPr>
        <w:t xml:space="preserve"> under the age of 24, the amount of which will be calculated in the same way as </w:t>
      </w:r>
      <w:r w:rsidR="00171CB4">
        <w:rPr>
          <w:lang w:val="en-GB"/>
        </w:rPr>
        <w:t xml:space="preserve">the </w:t>
      </w:r>
      <w:r w:rsidR="00F011F8">
        <w:rPr>
          <w:lang w:val="en-GB"/>
        </w:rPr>
        <w:t>severance</w:t>
      </w:r>
      <w:r w:rsidRPr="00953D00">
        <w:rPr>
          <w:lang w:val="en-GB"/>
        </w:rPr>
        <w:t xml:space="preserve"> pay under clause 18</w:t>
      </w:r>
      <w:r w:rsidRPr="00590DC9">
        <w:rPr>
          <w:lang w:val="en-GB"/>
        </w:rPr>
        <w:t>.</w:t>
      </w:r>
    </w:p>
    <w:p w14:paraId="39C7CF7A" w14:textId="298C08BB" w:rsidR="00740DDE" w:rsidRPr="00590DC9" w:rsidRDefault="00740DDE" w:rsidP="00740DDE">
      <w:pPr>
        <w:autoSpaceDE w:val="0"/>
        <w:autoSpaceDN w:val="0"/>
        <w:adjustRightInd w:val="0"/>
        <w:ind w:left="1304"/>
        <w:outlineLvl w:val="0"/>
        <w:rPr>
          <w:lang w:val="en-GB"/>
        </w:rPr>
      </w:pPr>
      <w:bookmarkStart w:id="82" w:name="_Toc458671202"/>
      <w:r w:rsidRPr="00590DC9">
        <w:rPr>
          <w:lang w:val="en-GB"/>
        </w:rPr>
        <w:t xml:space="preserve">If the CEO leaves no such spouse, </w:t>
      </w:r>
      <w:proofErr w:type="gramStart"/>
      <w:r w:rsidRPr="00590DC9">
        <w:rPr>
          <w:lang w:val="en-GB"/>
        </w:rPr>
        <w:t>partner</w:t>
      </w:r>
      <w:proofErr w:type="gramEnd"/>
      <w:r w:rsidRPr="00590DC9">
        <w:rPr>
          <w:lang w:val="en-GB"/>
        </w:rPr>
        <w:t xml:space="preserve"> or </w:t>
      </w:r>
      <w:r w:rsidR="00171CB4">
        <w:rPr>
          <w:lang w:val="en-GB"/>
        </w:rPr>
        <w:t xml:space="preserve">children under the age of </w:t>
      </w:r>
      <w:r w:rsidR="009427D1">
        <w:rPr>
          <w:lang w:val="en-GB"/>
        </w:rPr>
        <w:t>24</w:t>
      </w:r>
      <w:r w:rsidRPr="00590DC9">
        <w:rPr>
          <w:lang w:val="en-GB"/>
        </w:rPr>
        <w:t xml:space="preserve">, the post-service salary will be paid to the CEO’s estate instead. </w:t>
      </w:r>
      <w:r w:rsidR="00EA1508">
        <w:rPr>
          <w:lang w:val="en-GB"/>
        </w:rPr>
        <w:t xml:space="preserve">Subject to the terms </w:t>
      </w:r>
      <w:r w:rsidR="00B645ED">
        <w:rPr>
          <w:lang w:val="en-GB"/>
        </w:rPr>
        <w:t>in clauses 18 and 19 having been met, t</w:t>
      </w:r>
      <w:r w:rsidRPr="00590DC9">
        <w:rPr>
          <w:lang w:val="en-GB"/>
        </w:rPr>
        <w:t xml:space="preserve">he post-service salary will be in addition to </w:t>
      </w:r>
      <w:r w:rsidR="009427D1">
        <w:rPr>
          <w:lang w:val="en-GB"/>
        </w:rPr>
        <w:t>the severance</w:t>
      </w:r>
      <w:r w:rsidRPr="00590DC9">
        <w:rPr>
          <w:lang w:val="en-GB"/>
        </w:rPr>
        <w:t xml:space="preserve"> pay and</w:t>
      </w:r>
      <w:r w:rsidR="009427D1">
        <w:rPr>
          <w:lang w:val="en-GB"/>
        </w:rPr>
        <w:t xml:space="preserve"> the severance</w:t>
      </w:r>
      <w:r w:rsidRPr="00590DC9">
        <w:rPr>
          <w:lang w:val="en-GB"/>
        </w:rPr>
        <w:t xml:space="preserve"> pay under </w:t>
      </w:r>
      <w:r w:rsidR="00B645ED">
        <w:rPr>
          <w:lang w:val="en-GB"/>
        </w:rPr>
        <w:t xml:space="preserve">said </w:t>
      </w:r>
      <w:r w:rsidRPr="00590DC9">
        <w:rPr>
          <w:lang w:val="en-GB"/>
        </w:rPr>
        <w:t>clauses 18 and 19.</w:t>
      </w:r>
      <w:bookmarkEnd w:id="82"/>
    </w:p>
    <w:p w14:paraId="416F5B14" w14:textId="77777777" w:rsidR="00740DDE" w:rsidRPr="00590DC9" w:rsidRDefault="00740DDE" w:rsidP="00740DDE">
      <w:pPr>
        <w:autoSpaceDE w:val="0"/>
        <w:autoSpaceDN w:val="0"/>
        <w:adjustRightInd w:val="0"/>
        <w:ind w:left="1304"/>
        <w:outlineLvl w:val="0"/>
        <w:rPr>
          <w:b/>
          <w:bCs/>
          <w:lang w:val="en-GB"/>
        </w:rPr>
      </w:pPr>
    </w:p>
    <w:p w14:paraId="6805ED59" w14:textId="77777777" w:rsidR="00740DDE" w:rsidRPr="00590DC9" w:rsidRDefault="00740DDE" w:rsidP="00740DDE">
      <w:pPr>
        <w:autoSpaceDE w:val="0"/>
        <w:autoSpaceDN w:val="0"/>
        <w:adjustRightInd w:val="0"/>
        <w:outlineLvl w:val="0"/>
        <w:rPr>
          <w:b/>
          <w:bCs/>
          <w:lang w:val="en-GB"/>
        </w:rPr>
      </w:pPr>
      <w:bookmarkStart w:id="83" w:name="_Toc458671203"/>
      <w:r w:rsidRPr="00590DC9">
        <w:rPr>
          <w:b/>
          <w:bCs/>
          <w:lang w:val="en-GB"/>
        </w:rPr>
        <w:t>Clause 21</w:t>
      </w:r>
      <w:r w:rsidRPr="00590DC9">
        <w:rPr>
          <w:lang w:val="en-GB"/>
        </w:rPr>
        <w:tab/>
      </w:r>
      <w:r w:rsidRPr="00590DC9">
        <w:rPr>
          <w:b/>
          <w:bCs/>
          <w:lang w:val="en-GB"/>
        </w:rPr>
        <w:t>Confidentiality</w:t>
      </w:r>
      <w:bookmarkEnd w:id="83"/>
    </w:p>
    <w:p w14:paraId="466F5C6D" w14:textId="7DD1BFFC" w:rsidR="00740DDE" w:rsidRPr="00590DC9" w:rsidRDefault="00740DDE" w:rsidP="00740DDE">
      <w:pPr>
        <w:autoSpaceDE w:val="0"/>
        <w:autoSpaceDN w:val="0"/>
        <w:adjustRightInd w:val="0"/>
        <w:ind w:left="1304"/>
        <w:outlineLvl w:val="0"/>
        <w:rPr>
          <w:bCs/>
          <w:lang w:val="en-GB"/>
        </w:rPr>
      </w:pPr>
      <w:bookmarkStart w:id="84" w:name="_Toc458671204"/>
      <w:r w:rsidRPr="00590DC9">
        <w:rPr>
          <w:lang w:val="en-GB"/>
        </w:rPr>
        <w:t xml:space="preserve">The CEO is subject to a duty of confidentiality </w:t>
      </w:r>
      <w:proofErr w:type="gramStart"/>
      <w:r w:rsidRPr="00590DC9">
        <w:rPr>
          <w:lang w:val="en-GB"/>
        </w:rPr>
        <w:t>with regard to</w:t>
      </w:r>
      <w:proofErr w:type="gramEnd"/>
      <w:r w:rsidRPr="00590DC9">
        <w:rPr>
          <w:lang w:val="en-GB"/>
        </w:rPr>
        <w:t xml:space="preserve"> all information obtained by the CEO in connection with the performance of </w:t>
      </w:r>
      <w:r w:rsidR="0027500C">
        <w:rPr>
          <w:lang w:val="en-GB"/>
        </w:rPr>
        <w:t>[</w:t>
      </w:r>
      <w:r w:rsidR="0027500C" w:rsidRPr="0027500C">
        <w:rPr>
          <w:highlight w:val="yellow"/>
          <w:lang w:val="en-GB"/>
        </w:rPr>
        <w:t>his/her</w:t>
      </w:r>
      <w:r w:rsidR="0027500C">
        <w:rPr>
          <w:lang w:val="en-GB"/>
        </w:rPr>
        <w:t>]</w:t>
      </w:r>
      <w:r w:rsidRPr="00590DC9">
        <w:rPr>
          <w:lang w:val="en-GB"/>
        </w:rPr>
        <w:t xml:space="preserve"> duties as a CEO, unless such information, as a result of its nature, should be disclosed to third parties. The duty of confidentiality will apply during the CEO’s employment as well as after its termination.</w:t>
      </w:r>
      <w:bookmarkEnd w:id="84"/>
      <w:r w:rsidRPr="00590DC9">
        <w:rPr>
          <w:lang w:val="en-GB"/>
        </w:rPr>
        <w:t xml:space="preserve"> </w:t>
      </w:r>
    </w:p>
    <w:p w14:paraId="3939AD6C" w14:textId="41C85349" w:rsidR="00740DDE" w:rsidRPr="00590DC9" w:rsidRDefault="000A3500" w:rsidP="00740DDE">
      <w:pPr>
        <w:autoSpaceDE w:val="0"/>
        <w:autoSpaceDN w:val="0"/>
        <w:adjustRightInd w:val="0"/>
        <w:ind w:left="1304"/>
        <w:outlineLvl w:val="0"/>
        <w:rPr>
          <w:bCs/>
          <w:lang w:val="en-GB"/>
        </w:rPr>
      </w:pPr>
      <w:bookmarkStart w:id="85" w:name="_Toc458671205"/>
      <w:r>
        <w:rPr>
          <w:lang w:val="en-GB"/>
        </w:rPr>
        <w:t>In case of the CEO leaving</w:t>
      </w:r>
      <w:r w:rsidR="00740DDE" w:rsidRPr="00590DC9">
        <w:rPr>
          <w:lang w:val="en-GB"/>
        </w:rPr>
        <w:t xml:space="preserve"> the Company – for whatever reason – the CEO must return all company property in the CEO’s possession to the Company.</w:t>
      </w:r>
      <w:bookmarkEnd w:id="85"/>
      <w:r w:rsidR="00740DDE" w:rsidRPr="00590DC9">
        <w:rPr>
          <w:lang w:val="en-GB"/>
        </w:rPr>
        <w:t xml:space="preserve"> </w:t>
      </w:r>
    </w:p>
    <w:p w14:paraId="74BECA51" w14:textId="77777777" w:rsidR="00740DDE" w:rsidRPr="00590DC9" w:rsidRDefault="00740DDE" w:rsidP="00740DDE">
      <w:pPr>
        <w:rPr>
          <w:bCs/>
          <w:lang w:val="en-GB"/>
        </w:rPr>
      </w:pPr>
    </w:p>
    <w:p w14:paraId="56648D92" w14:textId="77777777" w:rsidR="00740DDE" w:rsidRPr="00590DC9" w:rsidRDefault="00740DDE" w:rsidP="00740DDE">
      <w:pPr>
        <w:rPr>
          <w:b/>
          <w:bCs/>
          <w:lang w:val="en-GB"/>
        </w:rPr>
      </w:pPr>
      <w:r w:rsidRPr="00590DC9">
        <w:rPr>
          <w:b/>
          <w:bCs/>
          <w:lang w:val="en-GB"/>
        </w:rPr>
        <w:t>Clause 22</w:t>
      </w:r>
      <w:r w:rsidRPr="00590DC9">
        <w:rPr>
          <w:lang w:val="en-GB"/>
        </w:rPr>
        <w:tab/>
      </w:r>
      <w:r w:rsidRPr="00590DC9">
        <w:rPr>
          <w:b/>
          <w:bCs/>
          <w:lang w:val="en-GB"/>
        </w:rPr>
        <w:t>Disputes</w:t>
      </w:r>
    </w:p>
    <w:p w14:paraId="6A97F586" w14:textId="77777777" w:rsidR="00740DDE" w:rsidRPr="00590DC9" w:rsidRDefault="00740DDE" w:rsidP="00740DDE">
      <w:pPr>
        <w:rPr>
          <w:bCs/>
          <w:u w:val="single"/>
          <w:lang w:val="en-GB"/>
        </w:rPr>
      </w:pPr>
      <w:r w:rsidRPr="00590DC9">
        <w:rPr>
          <w:lang w:val="en-GB"/>
        </w:rPr>
        <w:tab/>
      </w:r>
      <w:r w:rsidRPr="00590DC9">
        <w:rPr>
          <w:b/>
          <w:bCs/>
          <w:u w:val="single"/>
          <w:lang w:val="en-GB"/>
        </w:rPr>
        <w:t>Mediation</w:t>
      </w:r>
    </w:p>
    <w:p w14:paraId="62B30D90" w14:textId="627993C9" w:rsidR="00740DDE" w:rsidRPr="00590DC9" w:rsidRDefault="00740DDE" w:rsidP="00740DDE">
      <w:pPr>
        <w:autoSpaceDE w:val="0"/>
        <w:autoSpaceDN w:val="0"/>
        <w:adjustRightInd w:val="0"/>
        <w:ind w:left="1304"/>
        <w:rPr>
          <w:lang w:val="en-GB"/>
        </w:rPr>
      </w:pPr>
      <w:r w:rsidRPr="0081283F">
        <w:rPr>
          <w:lang w:val="en-GB"/>
        </w:rPr>
        <w:t>The parties must endeavour together to obtain a speedy and amicable solution to any dispute</w:t>
      </w:r>
      <w:r w:rsidR="004D5B4D">
        <w:rPr>
          <w:lang w:val="en-GB"/>
        </w:rPr>
        <w:t>s</w:t>
      </w:r>
      <w:r w:rsidRPr="0081283F">
        <w:rPr>
          <w:lang w:val="en-GB"/>
        </w:rPr>
        <w:t xml:space="preserve"> arising out of this </w:t>
      </w:r>
      <w:r w:rsidR="008174A8">
        <w:rPr>
          <w:lang w:val="en-GB"/>
        </w:rPr>
        <w:t>Agreement</w:t>
      </w:r>
      <w:r w:rsidRPr="0081283F">
        <w:rPr>
          <w:lang w:val="en-GB"/>
        </w:rPr>
        <w:t>, including any dispute</w:t>
      </w:r>
      <w:r w:rsidR="004D5B4D">
        <w:rPr>
          <w:lang w:val="en-GB"/>
        </w:rPr>
        <w:t>s</w:t>
      </w:r>
      <w:r w:rsidRPr="0081283F">
        <w:rPr>
          <w:lang w:val="en-GB"/>
        </w:rPr>
        <w:t xml:space="preserve"> concerning its existence or validity</w:t>
      </w:r>
      <w:r w:rsidRPr="00590DC9">
        <w:rPr>
          <w:lang w:val="en-GB"/>
        </w:rPr>
        <w:t>.</w:t>
      </w:r>
    </w:p>
    <w:p w14:paraId="0A1C3F22" w14:textId="5B376079" w:rsidR="00740DDE" w:rsidRPr="00590DC9" w:rsidRDefault="00740DDE" w:rsidP="00740DDE">
      <w:pPr>
        <w:autoSpaceDE w:val="0"/>
        <w:autoSpaceDN w:val="0"/>
        <w:adjustRightInd w:val="0"/>
        <w:ind w:left="1304"/>
        <w:rPr>
          <w:color w:val="C00000"/>
          <w:lang w:val="en-GB"/>
        </w:rPr>
      </w:pPr>
      <w:r w:rsidRPr="00590DC9">
        <w:rPr>
          <w:lang w:val="en-GB"/>
        </w:rPr>
        <w:t>The parties may seek to resolve a dispute by mediation before the Danish Institute of Arbitration</w:t>
      </w:r>
      <w:r w:rsidR="000E1EBC">
        <w:rPr>
          <w:lang w:val="en-GB"/>
        </w:rPr>
        <w:t xml:space="preserve"> (in Danish: “</w:t>
      </w:r>
      <w:proofErr w:type="spellStart"/>
      <w:r w:rsidR="000E1EBC">
        <w:rPr>
          <w:lang w:val="en-GB"/>
        </w:rPr>
        <w:t>Voldgiftsinstituttet</w:t>
      </w:r>
      <w:proofErr w:type="spellEnd"/>
      <w:r w:rsidR="000E1EBC">
        <w:rPr>
          <w:lang w:val="en-GB"/>
        </w:rPr>
        <w:t>”)</w:t>
      </w:r>
      <w:r w:rsidRPr="00590DC9">
        <w:rPr>
          <w:lang w:val="en-GB"/>
        </w:rPr>
        <w:t xml:space="preserve"> in accordance with its </w:t>
      </w:r>
      <w:r>
        <w:rPr>
          <w:lang w:val="en-GB"/>
        </w:rPr>
        <w:t>r</w:t>
      </w:r>
      <w:r w:rsidRPr="00590DC9">
        <w:rPr>
          <w:lang w:val="en-GB"/>
        </w:rPr>
        <w:t xml:space="preserve">ules on </w:t>
      </w:r>
      <w:r>
        <w:rPr>
          <w:lang w:val="en-GB"/>
        </w:rPr>
        <w:t>m</w:t>
      </w:r>
      <w:r w:rsidRPr="00590DC9">
        <w:rPr>
          <w:lang w:val="en-GB"/>
        </w:rPr>
        <w:t xml:space="preserve">ediation as at the date </w:t>
      </w:r>
      <w:r w:rsidR="000E1EBC">
        <w:rPr>
          <w:lang w:val="en-GB"/>
        </w:rPr>
        <w:t>on which</w:t>
      </w:r>
      <w:r w:rsidRPr="00590DC9">
        <w:rPr>
          <w:lang w:val="en-GB"/>
        </w:rPr>
        <w:t xml:space="preserve"> the request for mediation is submitted. </w:t>
      </w:r>
    </w:p>
    <w:p w14:paraId="78AEAB74" w14:textId="53FF3FC7" w:rsidR="00740DDE" w:rsidRPr="00590DC9" w:rsidRDefault="00740DDE" w:rsidP="00740DDE">
      <w:pPr>
        <w:autoSpaceDE w:val="0"/>
        <w:autoSpaceDN w:val="0"/>
        <w:adjustRightInd w:val="0"/>
        <w:ind w:left="1304"/>
        <w:rPr>
          <w:lang w:val="en-GB"/>
        </w:rPr>
      </w:pPr>
      <w:r w:rsidRPr="00590DC9">
        <w:rPr>
          <w:lang w:val="en-GB"/>
        </w:rPr>
        <w:t xml:space="preserve">Mediation will not imply any waiver of remedies such as seizure orders or interim </w:t>
      </w:r>
      <w:proofErr w:type="gramStart"/>
      <w:r w:rsidR="00D546B3" w:rsidRPr="00590DC9">
        <w:rPr>
          <w:lang w:val="en-GB"/>
        </w:rPr>
        <w:t xml:space="preserve">injunctions, </w:t>
      </w:r>
      <w:r w:rsidR="00D546B3">
        <w:rPr>
          <w:lang w:val="en-GB"/>
        </w:rPr>
        <w:t>and</w:t>
      </w:r>
      <w:proofErr w:type="gramEnd"/>
      <w:r w:rsidRPr="00590DC9">
        <w:rPr>
          <w:lang w:val="en-GB"/>
        </w:rPr>
        <w:t xml:space="preserve"> will not preclude any of the parties from issuing proceedings before the ordinary courts in accordance with the below provisions or from taking any other legal steps as a result of the dispute in order to avoid forfeiting its rights by non-action or limitation.</w:t>
      </w:r>
    </w:p>
    <w:p w14:paraId="5FF47281" w14:textId="464DBE09" w:rsidR="00740DDE" w:rsidRPr="00590DC9" w:rsidRDefault="00740DDE" w:rsidP="00740DDE">
      <w:pPr>
        <w:autoSpaceDE w:val="0"/>
        <w:autoSpaceDN w:val="0"/>
        <w:adjustRightInd w:val="0"/>
        <w:ind w:left="1304"/>
        <w:rPr>
          <w:lang w:val="en-GB"/>
        </w:rPr>
      </w:pPr>
      <w:r w:rsidRPr="00590DC9">
        <w:rPr>
          <w:lang w:val="en-GB"/>
        </w:rPr>
        <w:lastRenderedPageBreak/>
        <w:t xml:space="preserve">If the dispute is not resolved by mediation within 30 days </w:t>
      </w:r>
      <w:r w:rsidR="00457A81">
        <w:rPr>
          <w:lang w:val="en-GB"/>
        </w:rPr>
        <w:t>following</w:t>
      </w:r>
      <w:r w:rsidRPr="00590DC9">
        <w:rPr>
          <w:lang w:val="en-GB"/>
        </w:rPr>
        <w:t xml:space="preserve"> appointment of the mediator, the Company as well as the CEO will be entitled to submit the dispute to the ordinary courts.</w:t>
      </w:r>
    </w:p>
    <w:p w14:paraId="3FD9B853" w14:textId="77777777" w:rsidR="00740DDE" w:rsidRPr="00590DC9" w:rsidRDefault="00740DDE" w:rsidP="00740DDE">
      <w:pPr>
        <w:autoSpaceDE w:val="0"/>
        <w:autoSpaceDN w:val="0"/>
        <w:adjustRightInd w:val="0"/>
        <w:ind w:left="1304"/>
        <w:rPr>
          <w:lang w:val="en-GB"/>
        </w:rPr>
      </w:pPr>
      <w:r w:rsidRPr="00590DC9">
        <w:rPr>
          <w:lang w:val="en-GB"/>
        </w:rPr>
        <w:t>All costs incurred in connection with an agreed mediation procedure</w:t>
      </w:r>
      <w:r w:rsidRPr="0081283F">
        <w:rPr>
          <w:lang w:val="en-GB"/>
        </w:rPr>
        <w:t>, including the parties’ legal fees,</w:t>
      </w:r>
      <w:r w:rsidRPr="00590DC9">
        <w:rPr>
          <w:lang w:val="en-GB"/>
        </w:rPr>
        <w:t xml:space="preserve"> will be paid by the Company.</w:t>
      </w:r>
    </w:p>
    <w:p w14:paraId="1E810C7D" w14:textId="77777777" w:rsidR="00740DDE" w:rsidRPr="00590DC9" w:rsidRDefault="00740DDE" w:rsidP="00740DDE">
      <w:pPr>
        <w:ind w:left="1304"/>
        <w:rPr>
          <w:rFonts w:cs="Arial"/>
          <w:b/>
          <w:u w:val="single"/>
          <w:lang w:val="en-GB"/>
        </w:rPr>
      </w:pPr>
      <w:r w:rsidRPr="00590DC9">
        <w:rPr>
          <w:rFonts w:cs="Arial"/>
          <w:b/>
          <w:bCs/>
          <w:u w:val="single"/>
          <w:lang w:val="en-GB"/>
        </w:rPr>
        <w:t>Ordinary courts</w:t>
      </w:r>
    </w:p>
    <w:p w14:paraId="57C8E410" w14:textId="37DB54D5" w:rsidR="00740DDE" w:rsidRPr="00590DC9" w:rsidRDefault="00740DDE" w:rsidP="00740DDE">
      <w:pPr>
        <w:ind w:left="1304"/>
        <w:rPr>
          <w:rFonts w:cs="Arial"/>
          <w:lang w:val="en-GB"/>
        </w:rPr>
      </w:pPr>
      <w:r w:rsidRPr="00590DC9">
        <w:rPr>
          <w:rFonts w:cs="Arial"/>
          <w:lang w:val="en-GB"/>
        </w:rPr>
        <w:t xml:space="preserve">Any dispute arising out of this </w:t>
      </w:r>
      <w:r w:rsidR="00A12684">
        <w:rPr>
          <w:rFonts w:cs="Arial"/>
          <w:lang w:val="en-GB"/>
        </w:rPr>
        <w:t>Agreement</w:t>
      </w:r>
      <w:r w:rsidRPr="00590DC9">
        <w:rPr>
          <w:rFonts w:cs="Arial"/>
          <w:lang w:val="en-GB"/>
        </w:rPr>
        <w:t xml:space="preserve"> which cannot be amicably resolved by the parties </w:t>
      </w:r>
      <w:r w:rsidR="00E467C2">
        <w:rPr>
          <w:rFonts w:cs="Arial"/>
          <w:lang w:val="en-GB"/>
        </w:rPr>
        <w:t xml:space="preserve">by means of </w:t>
      </w:r>
      <w:r w:rsidRPr="00590DC9">
        <w:rPr>
          <w:rFonts w:cs="Arial"/>
          <w:lang w:val="en-GB"/>
        </w:rPr>
        <w:t>negotiation or mediation must be submitted to the ordinary courts.</w:t>
      </w:r>
    </w:p>
    <w:p w14:paraId="50E20CAF" w14:textId="77777777" w:rsidR="00740DDE" w:rsidRPr="00590DC9" w:rsidRDefault="00740DDE" w:rsidP="00740DDE">
      <w:pPr>
        <w:ind w:left="1304"/>
        <w:rPr>
          <w:rFonts w:cs="Arial"/>
          <w:b/>
          <w:u w:val="single"/>
          <w:lang w:val="en-GB"/>
        </w:rPr>
      </w:pPr>
      <w:r w:rsidRPr="00590DC9">
        <w:rPr>
          <w:rFonts w:cs="Arial"/>
          <w:b/>
          <w:bCs/>
          <w:lang w:val="en-GB"/>
        </w:rPr>
        <w:t>[</w:t>
      </w:r>
      <w:r w:rsidRPr="00590DC9">
        <w:rPr>
          <w:rFonts w:cs="Arial"/>
          <w:b/>
          <w:bCs/>
          <w:u w:val="single"/>
          <w:lang w:val="en-GB"/>
        </w:rPr>
        <w:t>Arbitration</w:t>
      </w:r>
    </w:p>
    <w:p w14:paraId="0B0D6B5F" w14:textId="77777777" w:rsidR="00740DDE" w:rsidRPr="00590DC9" w:rsidRDefault="00740DDE" w:rsidP="00740DDE">
      <w:pPr>
        <w:ind w:left="1304"/>
        <w:rPr>
          <w:rFonts w:cs="Arial"/>
          <w:i/>
          <w:lang w:val="en-GB"/>
        </w:rPr>
      </w:pPr>
      <w:r w:rsidRPr="00590DC9">
        <w:rPr>
          <w:rFonts w:cs="Arial"/>
          <w:i/>
          <w:iCs/>
          <w:lang w:val="en-GB"/>
        </w:rPr>
        <w:t xml:space="preserve">If arbitration is agreed by the parties, the following must be included in the contract: </w:t>
      </w:r>
    </w:p>
    <w:p w14:paraId="1CDCCE2A" w14:textId="0E466E27" w:rsidR="00740DDE" w:rsidRPr="00590DC9" w:rsidRDefault="00740DDE" w:rsidP="00740DDE">
      <w:pPr>
        <w:ind w:left="1304"/>
        <w:rPr>
          <w:rFonts w:cs="Arial"/>
          <w:lang w:val="en-GB"/>
        </w:rPr>
      </w:pPr>
      <w:r>
        <w:rPr>
          <w:rFonts w:cs="Arial"/>
          <w:lang w:val="en-GB"/>
        </w:rPr>
        <w:t>The parties must endeavour to resolve a</w:t>
      </w:r>
      <w:r w:rsidRPr="00590DC9">
        <w:rPr>
          <w:rFonts w:cs="Arial"/>
          <w:lang w:val="en-GB"/>
        </w:rPr>
        <w:t>ny dispute</w:t>
      </w:r>
      <w:r w:rsidR="00E12EE4">
        <w:rPr>
          <w:rFonts w:cs="Arial"/>
          <w:lang w:val="en-GB"/>
        </w:rPr>
        <w:t>s</w:t>
      </w:r>
      <w:r w:rsidRPr="00590DC9">
        <w:rPr>
          <w:rFonts w:cs="Arial"/>
          <w:lang w:val="en-GB"/>
        </w:rPr>
        <w:t xml:space="preserve"> arising out of this </w:t>
      </w:r>
      <w:r w:rsidR="00E12EE4">
        <w:rPr>
          <w:rFonts w:cs="Arial"/>
          <w:lang w:val="en-GB"/>
        </w:rPr>
        <w:t>Agreement</w:t>
      </w:r>
      <w:r w:rsidRPr="00590DC9">
        <w:rPr>
          <w:rFonts w:cs="Arial"/>
          <w:lang w:val="en-GB"/>
        </w:rPr>
        <w:t xml:space="preserve">, including any </w:t>
      </w:r>
      <w:proofErr w:type="spellStart"/>
      <w:r w:rsidRPr="00590DC9">
        <w:rPr>
          <w:rFonts w:cs="Arial"/>
          <w:lang w:val="en-GB"/>
        </w:rPr>
        <w:t>disput</w:t>
      </w:r>
      <w:r w:rsidR="00E12EE4">
        <w:rPr>
          <w:rFonts w:cs="Arial"/>
          <w:lang w:val="en-GB"/>
        </w:rPr>
        <w:t>s</w:t>
      </w:r>
      <w:r w:rsidRPr="00590DC9">
        <w:rPr>
          <w:rFonts w:cs="Arial"/>
          <w:lang w:val="en-GB"/>
        </w:rPr>
        <w:t>e</w:t>
      </w:r>
      <w:proofErr w:type="spellEnd"/>
      <w:r w:rsidRPr="00590DC9">
        <w:rPr>
          <w:rFonts w:cs="Arial"/>
          <w:lang w:val="en-GB"/>
        </w:rPr>
        <w:t xml:space="preserve"> concerning its existence or validity, by mediation before the Danish Institute of Arbitration </w:t>
      </w:r>
      <w:r w:rsidR="00E12EE4">
        <w:rPr>
          <w:rFonts w:cs="Arial"/>
          <w:lang w:val="en-GB"/>
        </w:rPr>
        <w:t>(in Danish: “</w:t>
      </w:r>
      <w:proofErr w:type="spellStart"/>
      <w:r w:rsidR="00E12EE4">
        <w:rPr>
          <w:rFonts w:cs="Arial"/>
          <w:lang w:val="en-GB"/>
        </w:rPr>
        <w:t>Voldsgfitsinstituttet</w:t>
      </w:r>
      <w:proofErr w:type="spellEnd"/>
      <w:r w:rsidR="00E12EE4">
        <w:rPr>
          <w:rFonts w:cs="Arial"/>
          <w:lang w:val="en-GB"/>
        </w:rPr>
        <w:t xml:space="preserve">”) </w:t>
      </w:r>
      <w:r w:rsidRPr="00590DC9">
        <w:rPr>
          <w:rFonts w:cs="Arial"/>
          <w:lang w:val="en-GB"/>
        </w:rPr>
        <w:t>in accordance with its</w:t>
      </w:r>
      <w:r>
        <w:rPr>
          <w:rFonts w:cs="Arial"/>
          <w:lang w:val="en-GB"/>
        </w:rPr>
        <w:t xml:space="preserve"> r</w:t>
      </w:r>
      <w:r w:rsidRPr="00590DC9">
        <w:rPr>
          <w:rFonts w:cs="Arial"/>
          <w:lang w:val="en-GB"/>
        </w:rPr>
        <w:t xml:space="preserve">ules on </w:t>
      </w:r>
      <w:r>
        <w:rPr>
          <w:rFonts w:cs="Arial"/>
          <w:lang w:val="en-GB"/>
        </w:rPr>
        <w:t>m</w:t>
      </w:r>
      <w:r w:rsidRPr="00590DC9">
        <w:rPr>
          <w:rFonts w:cs="Arial"/>
          <w:lang w:val="en-GB"/>
        </w:rPr>
        <w:t xml:space="preserve">ediation as at the date </w:t>
      </w:r>
      <w:r w:rsidR="00EE38AE">
        <w:rPr>
          <w:rFonts w:cs="Arial"/>
          <w:lang w:val="en-GB"/>
        </w:rPr>
        <w:t>on which</w:t>
      </w:r>
      <w:r w:rsidRPr="00590DC9">
        <w:rPr>
          <w:rFonts w:cs="Arial"/>
          <w:lang w:val="en-GB"/>
        </w:rPr>
        <w:t xml:space="preserve"> the request for mediation is submitted.</w:t>
      </w:r>
    </w:p>
    <w:p w14:paraId="5DDDF301" w14:textId="57D56756" w:rsidR="00740DDE" w:rsidRPr="00590DC9" w:rsidRDefault="00740DDE" w:rsidP="00740DDE">
      <w:pPr>
        <w:ind w:left="1304"/>
        <w:rPr>
          <w:rFonts w:cs="Arial"/>
          <w:lang w:val="en-GB"/>
        </w:rPr>
      </w:pPr>
      <w:r w:rsidRPr="00590DC9">
        <w:rPr>
          <w:rFonts w:cs="Arial"/>
          <w:lang w:val="en-GB"/>
        </w:rPr>
        <w:t xml:space="preserve">If the mediation procedure is unsuccessful, the dispute must be submitted to arbitration before the Danish Institute of Arbitration in accordance with its </w:t>
      </w:r>
      <w:r>
        <w:rPr>
          <w:rFonts w:cs="Arial"/>
          <w:lang w:val="en-GB"/>
        </w:rPr>
        <w:t>r</w:t>
      </w:r>
      <w:r w:rsidRPr="00590DC9">
        <w:rPr>
          <w:rFonts w:cs="Arial"/>
          <w:lang w:val="en-GB"/>
        </w:rPr>
        <w:t xml:space="preserve">ules of </w:t>
      </w:r>
      <w:r>
        <w:rPr>
          <w:rFonts w:cs="Arial"/>
          <w:lang w:val="en-GB"/>
        </w:rPr>
        <w:t>a</w:t>
      </w:r>
      <w:r w:rsidRPr="00590DC9">
        <w:rPr>
          <w:rFonts w:cs="Arial"/>
          <w:lang w:val="en-GB"/>
        </w:rPr>
        <w:t xml:space="preserve">rbitration </w:t>
      </w:r>
      <w:r>
        <w:rPr>
          <w:rFonts w:cs="Arial"/>
          <w:lang w:val="en-GB"/>
        </w:rPr>
        <w:t>p</w:t>
      </w:r>
      <w:r w:rsidRPr="00590DC9">
        <w:rPr>
          <w:rFonts w:cs="Arial"/>
          <w:lang w:val="en-GB"/>
        </w:rPr>
        <w:t xml:space="preserve">rocedure as at the date </w:t>
      </w:r>
      <w:r w:rsidR="00FA2E97">
        <w:rPr>
          <w:rFonts w:cs="Arial"/>
          <w:lang w:val="en-GB"/>
        </w:rPr>
        <w:t>on which</w:t>
      </w:r>
      <w:r w:rsidRPr="00590DC9">
        <w:rPr>
          <w:rFonts w:cs="Arial"/>
          <w:lang w:val="en-GB"/>
        </w:rPr>
        <w:t xml:space="preserve"> the complaint is submitted.</w:t>
      </w:r>
    </w:p>
    <w:p w14:paraId="26C04DB9" w14:textId="77777777" w:rsidR="00740DDE" w:rsidRPr="00590DC9" w:rsidRDefault="00740DDE" w:rsidP="00740DDE">
      <w:pPr>
        <w:ind w:left="1304"/>
        <w:rPr>
          <w:rFonts w:cs="Arial"/>
          <w:lang w:val="en-GB"/>
        </w:rPr>
      </w:pPr>
      <w:r w:rsidRPr="00590DC9">
        <w:rPr>
          <w:rFonts w:cs="Arial"/>
          <w:lang w:val="en-GB"/>
        </w:rPr>
        <w:t>The Company will pay all expenses for the arbitration tribunal and any security required, as well as the CEO's and the Company's legal fees. The CEO will have no expenses of any kind for the arbitration tribunal and legal fees, and the CEO will therefore provide no security, either. If the arbitration tribunal does not wish to comply with the above provisions, the dispute must be submitted to the ordinary courts instead.]</w:t>
      </w:r>
    </w:p>
    <w:p w14:paraId="3A727C50" w14:textId="77777777" w:rsidR="00740DDE" w:rsidRPr="00590DC9" w:rsidRDefault="00740DDE" w:rsidP="00740DDE">
      <w:pPr>
        <w:rPr>
          <w:bCs/>
          <w:lang w:val="en-GB"/>
        </w:rPr>
      </w:pPr>
    </w:p>
    <w:p w14:paraId="5517D530" w14:textId="77777777" w:rsidR="00740DDE" w:rsidRPr="00590DC9" w:rsidRDefault="00740DDE" w:rsidP="00740DDE">
      <w:pPr>
        <w:rPr>
          <w:rFonts w:cs="Arial"/>
          <w:lang w:val="en-GB"/>
        </w:rPr>
      </w:pPr>
      <w:r w:rsidRPr="00590DC9">
        <w:rPr>
          <w:rFonts w:cs="Arial"/>
          <w:b/>
          <w:bCs/>
          <w:lang w:val="en-GB"/>
        </w:rPr>
        <w:t>Clause 23</w:t>
      </w:r>
      <w:r w:rsidRPr="00590DC9">
        <w:rPr>
          <w:rFonts w:cs="Arial"/>
          <w:lang w:val="en-GB"/>
        </w:rPr>
        <w:tab/>
      </w:r>
      <w:r w:rsidRPr="00590DC9">
        <w:rPr>
          <w:rFonts w:cs="Arial"/>
          <w:b/>
          <w:bCs/>
          <w:lang w:val="en-GB"/>
        </w:rPr>
        <w:t>Miscellaneous</w:t>
      </w:r>
    </w:p>
    <w:p w14:paraId="0E5A8143" w14:textId="1BF8C59C" w:rsidR="00740DDE" w:rsidRDefault="00740DDE" w:rsidP="00740DDE">
      <w:pPr>
        <w:ind w:left="1276" w:hanging="1276"/>
        <w:rPr>
          <w:rFonts w:cs="Arial"/>
          <w:lang w:val="en-GB"/>
        </w:rPr>
      </w:pPr>
      <w:r w:rsidRPr="00590DC9">
        <w:rPr>
          <w:rFonts w:cs="Arial"/>
          <w:lang w:val="en-GB"/>
        </w:rPr>
        <w:tab/>
        <w:t xml:space="preserve">Unless otherwise </w:t>
      </w:r>
      <w:r w:rsidR="00510507">
        <w:rPr>
          <w:rFonts w:cs="Arial"/>
          <w:lang w:val="en-GB"/>
        </w:rPr>
        <w:t>agreed</w:t>
      </w:r>
      <w:r w:rsidRPr="00590DC9">
        <w:rPr>
          <w:rFonts w:cs="Arial"/>
          <w:lang w:val="en-GB"/>
        </w:rPr>
        <w:t>, the provisions of the Danish Salaried Employees Act and the Danish Holiday Act will apply.</w:t>
      </w:r>
    </w:p>
    <w:p w14:paraId="403CCCE7" w14:textId="77777777" w:rsidR="00273BE4" w:rsidRDefault="00273BE4" w:rsidP="00740DDE">
      <w:pPr>
        <w:ind w:left="1276" w:hanging="1276"/>
        <w:rPr>
          <w:rFonts w:cs="Arial"/>
          <w:lang w:val="en-GB"/>
        </w:rPr>
      </w:pPr>
    </w:p>
    <w:p w14:paraId="0F0558A8" w14:textId="2D3D478F" w:rsidR="00273BE4" w:rsidRPr="00590DC9" w:rsidRDefault="00273BE4" w:rsidP="00273BE4">
      <w:pPr>
        <w:ind w:left="1276"/>
        <w:rPr>
          <w:rFonts w:cs="Arial"/>
          <w:lang w:val="en-GB"/>
        </w:rPr>
      </w:pPr>
      <w:r>
        <w:rPr>
          <w:rFonts w:cs="Arial"/>
          <w:lang w:val="en-GB"/>
        </w:rPr>
        <w:t>[</w:t>
      </w:r>
      <w:r w:rsidRPr="00A57599">
        <w:rPr>
          <w:rFonts w:cs="Arial"/>
          <w:i/>
          <w:iCs/>
          <w:lang w:val="en-GB"/>
        </w:rPr>
        <w:t>Alternative</w:t>
      </w:r>
      <w:r>
        <w:rPr>
          <w:rFonts w:cs="Arial"/>
          <w:lang w:val="en-GB"/>
        </w:rPr>
        <w:t xml:space="preserve">: </w:t>
      </w:r>
      <w:r w:rsidR="00787D09">
        <w:rPr>
          <w:rFonts w:cs="Arial"/>
          <w:lang w:val="en-GB"/>
        </w:rPr>
        <w:t>Neither the Danish Salaried Employees Act, nor the Danish Holiday Act apply to this Agreement]</w:t>
      </w:r>
      <w:r w:rsidR="00A57599">
        <w:rPr>
          <w:rFonts w:cs="Arial"/>
          <w:lang w:val="en-GB"/>
        </w:rPr>
        <w:t xml:space="preserve">. </w:t>
      </w:r>
    </w:p>
    <w:p w14:paraId="411D8D41" w14:textId="749D4B5B" w:rsidR="00740DDE" w:rsidRPr="00590DC9" w:rsidRDefault="00740DDE" w:rsidP="00740DDE">
      <w:pPr>
        <w:ind w:left="1304"/>
        <w:rPr>
          <w:rFonts w:cs="Arial"/>
          <w:lang w:val="en-GB"/>
        </w:rPr>
      </w:pPr>
      <w:r w:rsidRPr="00590DC9">
        <w:rPr>
          <w:rFonts w:cs="Arial"/>
          <w:lang w:val="en-GB"/>
        </w:rPr>
        <w:t xml:space="preserve">Regardless of whether this </w:t>
      </w:r>
      <w:r w:rsidR="00A57599">
        <w:rPr>
          <w:rFonts w:cs="Arial"/>
          <w:lang w:val="en-GB"/>
        </w:rPr>
        <w:t>Agreement</w:t>
      </w:r>
      <w:r w:rsidRPr="00590DC9">
        <w:rPr>
          <w:rFonts w:cs="Arial"/>
          <w:lang w:val="en-GB"/>
        </w:rPr>
        <w:t xml:space="preserve"> is terminated by the CEO or the Company, the Company </w:t>
      </w:r>
      <w:r>
        <w:rPr>
          <w:rFonts w:cs="Arial"/>
          <w:lang w:val="en-GB"/>
        </w:rPr>
        <w:t>is</w:t>
      </w:r>
      <w:r w:rsidRPr="00590DC9">
        <w:rPr>
          <w:rFonts w:cs="Arial"/>
          <w:lang w:val="en-GB"/>
        </w:rPr>
        <w:t xml:space="preserve"> not entitled to withhold </w:t>
      </w:r>
      <w:r w:rsidR="00A57AAB">
        <w:rPr>
          <w:rFonts w:cs="Arial"/>
          <w:lang w:val="en-GB"/>
        </w:rPr>
        <w:t xml:space="preserve">wholly or partly </w:t>
      </w:r>
      <w:r w:rsidRPr="00590DC9">
        <w:rPr>
          <w:rFonts w:cs="Arial"/>
          <w:lang w:val="en-GB"/>
        </w:rPr>
        <w:t xml:space="preserve">any salary, bonus, benefits, holiday pay, </w:t>
      </w:r>
      <w:r w:rsidR="008821D6">
        <w:rPr>
          <w:rFonts w:cs="Arial"/>
          <w:lang w:val="en-GB"/>
        </w:rPr>
        <w:t>severance</w:t>
      </w:r>
      <w:r w:rsidRPr="00590DC9">
        <w:rPr>
          <w:rFonts w:cs="Arial"/>
          <w:lang w:val="en-GB"/>
        </w:rPr>
        <w:t xml:space="preserve"> pay or post-termination salary. This will also apply in case the CEO is released from duty to work, </w:t>
      </w:r>
      <w:r w:rsidR="00152AD3">
        <w:rPr>
          <w:rFonts w:cs="Arial"/>
          <w:lang w:val="en-GB"/>
        </w:rPr>
        <w:t>suspended</w:t>
      </w:r>
      <w:r w:rsidRPr="00590DC9">
        <w:rPr>
          <w:rFonts w:cs="Arial"/>
          <w:lang w:val="en-GB"/>
        </w:rPr>
        <w:t xml:space="preserve">, summarily </w:t>
      </w:r>
      <w:proofErr w:type="gramStart"/>
      <w:r w:rsidRPr="00590DC9">
        <w:rPr>
          <w:rFonts w:cs="Arial"/>
          <w:lang w:val="en-GB"/>
        </w:rPr>
        <w:t>dismissed</w:t>
      </w:r>
      <w:proofErr w:type="gramEnd"/>
      <w:r w:rsidRPr="00590DC9">
        <w:rPr>
          <w:rFonts w:cs="Arial"/>
          <w:lang w:val="en-GB"/>
        </w:rPr>
        <w:t xml:space="preserve"> or reported to the police or in case of </w:t>
      </w:r>
      <w:r w:rsidRPr="00590DC9">
        <w:rPr>
          <w:rFonts w:cs="Arial"/>
          <w:lang w:val="en-GB"/>
        </w:rPr>
        <w:lastRenderedPageBreak/>
        <w:t>any legal disputes. The CEO will be entitled to collect any such amount from the Company through enforcement proceedings without a court order.</w:t>
      </w:r>
    </w:p>
    <w:p w14:paraId="25C0CD02" w14:textId="77777777" w:rsidR="00740DDE" w:rsidRPr="00590DC9" w:rsidRDefault="00740DDE" w:rsidP="00740DDE">
      <w:pPr>
        <w:rPr>
          <w:bCs/>
          <w:lang w:val="en-GB"/>
        </w:rPr>
      </w:pPr>
    </w:p>
    <w:p w14:paraId="708589C2" w14:textId="77777777" w:rsidR="00740DDE" w:rsidRPr="00590DC9" w:rsidRDefault="00740DDE" w:rsidP="00740DDE">
      <w:pPr>
        <w:ind w:firstLine="1304"/>
        <w:rPr>
          <w:rFonts w:cs="Arial"/>
          <w:lang w:val="en-GB"/>
        </w:rPr>
      </w:pPr>
      <w:r w:rsidRPr="00590DC9">
        <w:rPr>
          <w:lang w:val="en-GB"/>
        </w:rPr>
        <w:t>[</w:t>
      </w:r>
      <w:r w:rsidRPr="00590DC9">
        <w:rPr>
          <w:i/>
          <w:iCs/>
          <w:lang w:val="en-GB"/>
        </w:rPr>
        <w:t>insert place</w:t>
      </w:r>
      <w:r w:rsidRPr="00590DC9">
        <w:rPr>
          <w:lang w:val="en-GB"/>
        </w:rPr>
        <w:t>], [</w:t>
      </w:r>
      <w:r w:rsidRPr="00590DC9">
        <w:rPr>
          <w:i/>
          <w:iCs/>
          <w:lang w:val="en-GB"/>
        </w:rPr>
        <w:t>insert date</w:t>
      </w:r>
      <w:r w:rsidRPr="00590DC9">
        <w:rPr>
          <w:lang w:val="en-GB"/>
        </w:rPr>
        <w:t>]</w:t>
      </w:r>
      <w:r w:rsidRPr="00590DC9">
        <w:rPr>
          <w:lang w:val="en-GB"/>
        </w:rPr>
        <w:tab/>
      </w:r>
      <w:r w:rsidRPr="00590DC9">
        <w:rPr>
          <w:lang w:val="en-GB"/>
        </w:rPr>
        <w:tab/>
        <w:t>[</w:t>
      </w:r>
      <w:r w:rsidRPr="00590DC9">
        <w:rPr>
          <w:i/>
          <w:iCs/>
          <w:lang w:val="en-GB"/>
        </w:rPr>
        <w:t>insert place</w:t>
      </w:r>
      <w:r w:rsidRPr="00590DC9">
        <w:rPr>
          <w:lang w:val="en-GB"/>
        </w:rPr>
        <w:t>], [</w:t>
      </w:r>
      <w:r w:rsidRPr="00590DC9">
        <w:rPr>
          <w:i/>
          <w:iCs/>
          <w:lang w:val="en-GB"/>
        </w:rPr>
        <w:t>insert date</w:t>
      </w:r>
      <w:r w:rsidRPr="00590DC9">
        <w:rPr>
          <w:lang w:val="en-GB"/>
        </w:rPr>
        <w:t>]</w:t>
      </w:r>
    </w:p>
    <w:p w14:paraId="4E02D4FB" w14:textId="77777777" w:rsidR="00740DDE" w:rsidRPr="00590DC9" w:rsidRDefault="00740DDE" w:rsidP="00740DDE">
      <w:pPr>
        <w:rPr>
          <w:rFonts w:cs="Arial"/>
          <w:lang w:val="en-GB"/>
        </w:rPr>
      </w:pPr>
    </w:p>
    <w:p w14:paraId="5DB1849D" w14:textId="77777777" w:rsidR="00740DDE" w:rsidRPr="00590DC9" w:rsidRDefault="00740DDE" w:rsidP="00740DDE">
      <w:pPr>
        <w:rPr>
          <w:rFonts w:cs="Arial"/>
          <w:lang w:val="en-GB"/>
        </w:rPr>
      </w:pPr>
    </w:p>
    <w:p w14:paraId="7E39564B" w14:textId="77777777" w:rsidR="00740DDE" w:rsidRPr="00590DC9" w:rsidRDefault="00740DDE" w:rsidP="00740DDE">
      <w:pPr>
        <w:ind w:firstLine="1304"/>
        <w:rPr>
          <w:rFonts w:cs="Arial"/>
        </w:rPr>
      </w:pPr>
      <w:r w:rsidRPr="00590DC9">
        <w:rPr>
          <w:rFonts w:cs="Arial"/>
        </w:rPr>
        <w:t>______________________</w:t>
      </w:r>
      <w:r w:rsidRPr="00590DC9">
        <w:rPr>
          <w:rFonts w:cs="Arial"/>
        </w:rPr>
        <w:tab/>
      </w:r>
      <w:r w:rsidRPr="00590DC9">
        <w:rPr>
          <w:rFonts w:cs="Arial"/>
        </w:rPr>
        <w:tab/>
        <w:t>_______________________</w:t>
      </w:r>
    </w:p>
    <w:p w14:paraId="78B08496" w14:textId="77777777" w:rsidR="00740DDE" w:rsidRPr="00590DC9" w:rsidRDefault="00740DDE" w:rsidP="00740DDE">
      <w:pPr>
        <w:ind w:left="1304"/>
      </w:pPr>
      <w:r w:rsidRPr="00590DC9">
        <w:rPr>
          <w:rFonts w:cs="Arial"/>
        </w:rPr>
        <w:t xml:space="preserve">         The CEO</w:t>
      </w:r>
      <w:r w:rsidRPr="00590DC9">
        <w:rPr>
          <w:rFonts w:cs="Arial"/>
        </w:rPr>
        <w:tab/>
      </w:r>
      <w:r w:rsidRPr="00590DC9">
        <w:rPr>
          <w:rFonts w:cs="Arial"/>
        </w:rPr>
        <w:tab/>
      </w:r>
      <w:r w:rsidRPr="00590DC9">
        <w:rPr>
          <w:rFonts w:cs="Arial"/>
        </w:rPr>
        <w:tab/>
        <w:t xml:space="preserve">         For the Company</w:t>
      </w:r>
    </w:p>
    <w:p w14:paraId="26DB6CC0" w14:textId="77777777" w:rsidR="00D31070" w:rsidRDefault="00D31070"/>
    <w:sectPr w:rsidR="00D3107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C044" w14:textId="77777777" w:rsidR="00BC2BDF" w:rsidRDefault="00BC2BDF" w:rsidP="00740DDE">
      <w:pPr>
        <w:spacing w:after="0" w:line="240" w:lineRule="auto"/>
      </w:pPr>
      <w:r>
        <w:separator/>
      </w:r>
    </w:p>
  </w:endnote>
  <w:endnote w:type="continuationSeparator" w:id="0">
    <w:p w14:paraId="7CB80F4C" w14:textId="77777777" w:rsidR="00BC2BDF" w:rsidRDefault="00BC2BDF" w:rsidP="0074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altName w:val="Calibri"/>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76AE" w14:textId="77777777" w:rsidR="00BD592A" w:rsidRDefault="00BD592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332D" w14:textId="77777777" w:rsidR="00BE3B17" w:rsidRDefault="00C7261C">
    <w:pPr>
      <w:pStyle w:val="Sidefod"/>
      <w:jc w:val="right"/>
    </w:pPr>
    <w:r>
      <w:fldChar w:fldCharType="begin"/>
    </w:r>
    <w:r>
      <w:instrText>PAGE   \* MERGEFORMAT</w:instrText>
    </w:r>
    <w:r>
      <w:fldChar w:fldCharType="separate"/>
    </w:r>
    <w:r w:rsidR="008566D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4751" w14:textId="77777777" w:rsidR="00BD592A" w:rsidRDefault="00BD59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C05F" w14:textId="77777777" w:rsidR="00BC2BDF" w:rsidRDefault="00BC2BDF" w:rsidP="00740DDE">
      <w:pPr>
        <w:spacing w:after="0" w:line="240" w:lineRule="auto"/>
      </w:pPr>
      <w:r>
        <w:separator/>
      </w:r>
    </w:p>
  </w:footnote>
  <w:footnote w:type="continuationSeparator" w:id="0">
    <w:p w14:paraId="44C334D4" w14:textId="77777777" w:rsidR="00BC2BDF" w:rsidRDefault="00BC2BDF" w:rsidP="0074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66AB" w14:textId="77777777" w:rsidR="00BD592A" w:rsidRDefault="00BD592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1772" w14:textId="03FC2CE2" w:rsidR="00FE1F57" w:rsidRPr="00BD592A" w:rsidRDefault="00FE1F57" w:rsidP="00BD592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38AD" w14:textId="77777777" w:rsidR="00BD592A" w:rsidRDefault="00BD592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15FDF"/>
    <w:multiLevelType w:val="hybridMultilevel"/>
    <w:tmpl w:val="7C9A9BDE"/>
    <w:lvl w:ilvl="0" w:tplc="04060001">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1" w15:restartNumberingAfterBreak="0">
    <w:nsid w:val="74A24B3D"/>
    <w:multiLevelType w:val="hybridMultilevel"/>
    <w:tmpl w:val="3C62FEFA"/>
    <w:lvl w:ilvl="0" w:tplc="04060001">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2" w15:restartNumberingAfterBreak="0">
    <w:nsid w:val="78181196"/>
    <w:multiLevelType w:val="hybridMultilevel"/>
    <w:tmpl w:val="B76096BE"/>
    <w:lvl w:ilvl="0" w:tplc="04060001">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num w:numId="1" w16cid:durableId="1503467960">
    <w:abstractNumId w:val="1"/>
  </w:num>
  <w:num w:numId="2" w16cid:durableId="958141882">
    <w:abstractNumId w:val="0"/>
  </w:num>
  <w:num w:numId="3" w16cid:durableId="522936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DE"/>
    <w:rsid w:val="00002141"/>
    <w:rsid w:val="000051D3"/>
    <w:rsid w:val="00010FAC"/>
    <w:rsid w:val="00011210"/>
    <w:rsid w:val="000323A5"/>
    <w:rsid w:val="00033570"/>
    <w:rsid w:val="000516FE"/>
    <w:rsid w:val="0006003D"/>
    <w:rsid w:val="000637F3"/>
    <w:rsid w:val="000646F1"/>
    <w:rsid w:val="000774F2"/>
    <w:rsid w:val="00087BF9"/>
    <w:rsid w:val="000A3500"/>
    <w:rsid w:val="000C3DC2"/>
    <w:rsid w:val="000D41B2"/>
    <w:rsid w:val="000E00AB"/>
    <w:rsid w:val="000E1EBC"/>
    <w:rsid w:val="000E3C5D"/>
    <w:rsid w:val="000E4B64"/>
    <w:rsid w:val="000F1F3C"/>
    <w:rsid w:val="001301FF"/>
    <w:rsid w:val="00152AD3"/>
    <w:rsid w:val="00157260"/>
    <w:rsid w:val="00166E96"/>
    <w:rsid w:val="00171CB4"/>
    <w:rsid w:val="001737A4"/>
    <w:rsid w:val="001A2864"/>
    <w:rsid w:val="001A38F9"/>
    <w:rsid w:val="001A3FE6"/>
    <w:rsid w:val="001F24D9"/>
    <w:rsid w:val="002010FC"/>
    <w:rsid w:val="00222B20"/>
    <w:rsid w:val="002447A2"/>
    <w:rsid w:val="00257ED8"/>
    <w:rsid w:val="002643D3"/>
    <w:rsid w:val="002668FC"/>
    <w:rsid w:val="0027220C"/>
    <w:rsid w:val="00273BE4"/>
    <w:rsid w:val="0027500C"/>
    <w:rsid w:val="00287B00"/>
    <w:rsid w:val="002B5B4E"/>
    <w:rsid w:val="002C3205"/>
    <w:rsid w:val="002E083D"/>
    <w:rsid w:val="002F3559"/>
    <w:rsid w:val="002F4345"/>
    <w:rsid w:val="002F5832"/>
    <w:rsid w:val="0030008B"/>
    <w:rsid w:val="003155EB"/>
    <w:rsid w:val="0039642E"/>
    <w:rsid w:val="003D07E0"/>
    <w:rsid w:val="003D2225"/>
    <w:rsid w:val="003E7396"/>
    <w:rsid w:val="003E79B1"/>
    <w:rsid w:val="00404595"/>
    <w:rsid w:val="00405DE4"/>
    <w:rsid w:val="00406EE0"/>
    <w:rsid w:val="0040769C"/>
    <w:rsid w:val="00410AFB"/>
    <w:rsid w:val="00410BB8"/>
    <w:rsid w:val="0042646F"/>
    <w:rsid w:val="00430C40"/>
    <w:rsid w:val="004325A9"/>
    <w:rsid w:val="00436A9D"/>
    <w:rsid w:val="00441123"/>
    <w:rsid w:val="00447FDC"/>
    <w:rsid w:val="00457A81"/>
    <w:rsid w:val="00483BDC"/>
    <w:rsid w:val="0048503C"/>
    <w:rsid w:val="00496492"/>
    <w:rsid w:val="004A35C2"/>
    <w:rsid w:val="004A5671"/>
    <w:rsid w:val="004C5406"/>
    <w:rsid w:val="004D5B4D"/>
    <w:rsid w:val="004F1191"/>
    <w:rsid w:val="004F674C"/>
    <w:rsid w:val="00510507"/>
    <w:rsid w:val="0051239F"/>
    <w:rsid w:val="0053782A"/>
    <w:rsid w:val="005A250B"/>
    <w:rsid w:val="005A3922"/>
    <w:rsid w:val="005A7CCC"/>
    <w:rsid w:val="005B7E27"/>
    <w:rsid w:val="005C0A0D"/>
    <w:rsid w:val="005C79CD"/>
    <w:rsid w:val="005D12F0"/>
    <w:rsid w:val="005D1A4B"/>
    <w:rsid w:val="005D1C55"/>
    <w:rsid w:val="005D2ECF"/>
    <w:rsid w:val="005F7BE5"/>
    <w:rsid w:val="00632F76"/>
    <w:rsid w:val="0064243C"/>
    <w:rsid w:val="00650C90"/>
    <w:rsid w:val="00675803"/>
    <w:rsid w:val="006838D8"/>
    <w:rsid w:val="00694DF9"/>
    <w:rsid w:val="00696F39"/>
    <w:rsid w:val="006C338D"/>
    <w:rsid w:val="006D3121"/>
    <w:rsid w:val="006D6765"/>
    <w:rsid w:val="006F06DB"/>
    <w:rsid w:val="006F1662"/>
    <w:rsid w:val="00720797"/>
    <w:rsid w:val="007251DB"/>
    <w:rsid w:val="0072575C"/>
    <w:rsid w:val="00731855"/>
    <w:rsid w:val="00733630"/>
    <w:rsid w:val="00740DDE"/>
    <w:rsid w:val="007428B8"/>
    <w:rsid w:val="00787D09"/>
    <w:rsid w:val="007B1778"/>
    <w:rsid w:val="007B5CD7"/>
    <w:rsid w:val="007B6CAB"/>
    <w:rsid w:val="007D08AD"/>
    <w:rsid w:val="007E5277"/>
    <w:rsid w:val="008009E5"/>
    <w:rsid w:val="00812D69"/>
    <w:rsid w:val="008174A8"/>
    <w:rsid w:val="008325ED"/>
    <w:rsid w:val="00833279"/>
    <w:rsid w:val="00836FEB"/>
    <w:rsid w:val="008566D3"/>
    <w:rsid w:val="00861347"/>
    <w:rsid w:val="008649CB"/>
    <w:rsid w:val="008700F0"/>
    <w:rsid w:val="00871FC0"/>
    <w:rsid w:val="008821D6"/>
    <w:rsid w:val="00884104"/>
    <w:rsid w:val="00887AF8"/>
    <w:rsid w:val="008A1A14"/>
    <w:rsid w:val="008F4FD5"/>
    <w:rsid w:val="008F5ECD"/>
    <w:rsid w:val="008F6A4B"/>
    <w:rsid w:val="008F71F4"/>
    <w:rsid w:val="00901AE7"/>
    <w:rsid w:val="00904199"/>
    <w:rsid w:val="0091261B"/>
    <w:rsid w:val="00921EE2"/>
    <w:rsid w:val="00927A23"/>
    <w:rsid w:val="009427D1"/>
    <w:rsid w:val="00942CA5"/>
    <w:rsid w:val="00946EA6"/>
    <w:rsid w:val="00972201"/>
    <w:rsid w:val="00974153"/>
    <w:rsid w:val="0099213B"/>
    <w:rsid w:val="009954B2"/>
    <w:rsid w:val="009B4E2C"/>
    <w:rsid w:val="009B6054"/>
    <w:rsid w:val="009E3FE1"/>
    <w:rsid w:val="009F72B0"/>
    <w:rsid w:val="00A02B0F"/>
    <w:rsid w:val="00A10C28"/>
    <w:rsid w:val="00A12684"/>
    <w:rsid w:val="00A14561"/>
    <w:rsid w:val="00A1490D"/>
    <w:rsid w:val="00A26260"/>
    <w:rsid w:val="00A47738"/>
    <w:rsid w:val="00A57599"/>
    <w:rsid w:val="00A57AAB"/>
    <w:rsid w:val="00A8419F"/>
    <w:rsid w:val="00A86067"/>
    <w:rsid w:val="00AA095C"/>
    <w:rsid w:val="00AB7170"/>
    <w:rsid w:val="00AE2D98"/>
    <w:rsid w:val="00AE6CBF"/>
    <w:rsid w:val="00AF00DD"/>
    <w:rsid w:val="00B032C3"/>
    <w:rsid w:val="00B04EF2"/>
    <w:rsid w:val="00B063C7"/>
    <w:rsid w:val="00B35AFA"/>
    <w:rsid w:val="00B365E1"/>
    <w:rsid w:val="00B37559"/>
    <w:rsid w:val="00B51A3D"/>
    <w:rsid w:val="00B645ED"/>
    <w:rsid w:val="00B71627"/>
    <w:rsid w:val="00B71850"/>
    <w:rsid w:val="00B76353"/>
    <w:rsid w:val="00B76636"/>
    <w:rsid w:val="00B84E47"/>
    <w:rsid w:val="00BA3B2C"/>
    <w:rsid w:val="00BC2BDF"/>
    <w:rsid w:val="00BC3DAD"/>
    <w:rsid w:val="00BD592A"/>
    <w:rsid w:val="00BE4231"/>
    <w:rsid w:val="00BE58E6"/>
    <w:rsid w:val="00C01B36"/>
    <w:rsid w:val="00C032D5"/>
    <w:rsid w:val="00C23B27"/>
    <w:rsid w:val="00C43B90"/>
    <w:rsid w:val="00C51C95"/>
    <w:rsid w:val="00C5384C"/>
    <w:rsid w:val="00C647CE"/>
    <w:rsid w:val="00C7261C"/>
    <w:rsid w:val="00C76067"/>
    <w:rsid w:val="00C8535B"/>
    <w:rsid w:val="00C905AC"/>
    <w:rsid w:val="00C92BA2"/>
    <w:rsid w:val="00CD5C29"/>
    <w:rsid w:val="00CE05C0"/>
    <w:rsid w:val="00D10AD6"/>
    <w:rsid w:val="00D11E12"/>
    <w:rsid w:val="00D132DD"/>
    <w:rsid w:val="00D31070"/>
    <w:rsid w:val="00D31F54"/>
    <w:rsid w:val="00D4515E"/>
    <w:rsid w:val="00D50A17"/>
    <w:rsid w:val="00D5127A"/>
    <w:rsid w:val="00D546B3"/>
    <w:rsid w:val="00D61C2A"/>
    <w:rsid w:val="00D864A4"/>
    <w:rsid w:val="00DA0F06"/>
    <w:rsid w:val="00DA6F93"/>
    <w:rsid w:val="00DC3AC9"/>
    <w:rsid w:val="00DE2E51"/>
    <w:rsid w:val="00DE59C5"/>
    <w:rsid w:val="00DE7C13"/>
    <w:rsid w:val="00E12EE4"/>
    <w:rsid w:val="00E41D9A"/>
    <w:rsid w:val="00E458B3"/>
    <w:rsid w:val="00E467C2"/>
    <w:rsid w:val="00E46FBA"/>
    <w:rsid w:val="00E750EB"/>
    <w:rsid w:val="00E858AC"/>
    <w:rsid w:val="00EA1508"/>
    <w:rsid w:val="00EA1E7A"/>
    <w:rsid w:val="00EA5FA5"/>
    <w:rsid w:val="00EA6F84"/>
    <w:rsid w:val="00EA7F9C"/>
    <w:rsid w:val="00EB525C"/>
    <w:rsid w:val="00EC14CA"/>
    <w:rsid w:val="00EC311D"/>
    <w:rsid w:val="00EE20EF"/>
    <w:rsid w:val="00EE38AE"/>
    <w:rsid w:val="00EF2088"/>
    <w:rsid w:val="00F011F8"/>
    <w:rsid w:val="00F255B0"/>
    <w:rsid w:val="00F37F18"/>
    <w:rsid w:val="00F53ED4"/>
    <w:rsid w:val="00F6432D"/>
    <w:rsid w:val="00F73D39"/>
    <w:rsid w:val="00F83E59"/>
    <w:rsid w:val="00FA2E97"/>
    <w:rsid w:val="00FB5FD5"/>
    <w:rsid w:val="00FC05AC"/>
    <w:rsid w:val="00FC212D"/>
    <w:rsid w:val="00FE1F57"/>
    <w:rsid w:val="00FE2F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2489"/>
  <w15:docId w15:val="{9F346406-AE84-4A9A-92E0-D2E2B20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DE"/>
    <w:rPr>
      <w:rFonts w:ascii="Calibri" w:eastAsia="Calibri" w:hAnsi="Calibri" w:cs="Times New Roman"/>
    </w:rPr>
  </w:style>
  <w:style w:type="paragraph" w:styleId="Overskrift1">
    <w:name w:val="heading 1"/>
    <w:basedOn w:val="Normal"/>
    <w:next w:val="Normal"/>
    <w:link w:val="Overskrift1Tegn"/>
    <w:qFormat/>
    <w:rsid w:val="00740DDE"/>
    <w:pPr>
      <w:keepNext/>
      <w:tabs>
        <w:tab w:val="left" w:pos="851"/>
        <w:tab w:val="left" w:pos="1701"/>
        <w:tab w:val="left" w:pos="2552"/>
        <w:tab w:val="left" w:pos="3402"/>
        <w:tab w:val="left" w:pos="4253"/>
        <w:tab w:val="left" w:pos="5103"/>
        <w:tab w:val="left" w:pos="5954"/>
        <w:tab w:val="left" w:pos="6804"/>
        <w:tab w:val="left" w:pos="7655"/>
      </w:tabs>
      <w:suppressAutoHyphens/>
      <w:spacing w:after="212" w:line="332" w:lineRule="exact"/>
      <w:outlineLvl w:val="0"/>
    </w:pPr>
    <w:rPr>
      <w:rFonts w:ascii="Frutiger 55 Roman" w:eastAsia="Times New Roman" w:hAnsi="Frutiger 55 Roman"/>
      <w:b/>
      <w:kern w:val="28"/>
      <w:sz w:val="36"/>
      <w:szCs w:val="20"/>
      <w:lang w:eastAsia="da-DK"/>
    </w:rPr>
  </w:style>
  <w:style w:type="paragraph" w:styleId="Overskrift2">
    <w:name w:val="heading 2"/>
    <w:basedOn w:val="Normal"/>
    <w:next w:val="Normal"/>
    <w:link w:val="Overskrift2Tegn"/>
    <w:qFormat/>
    <w:rsid w:val="00740DDE"/>
    <w:pPr>
      <w:keepNext/>
      <w:tabs>
        <w:tab w:val="left" w:pos="851"/>
        <w:tab w:val="left" w:pos="1701"/>
        <w:tab w:val="left" w:pos="2552"/>
        <w:tab w:val="left" w:pos="3402"/>
        <w:tab w:val="left" w:pos="4253"/>
        <w:tab w:val="left" w:pos="5103"/>
        <w:tab w:val="left" w:pos="5954"/>
        <w:tab w:val="left" w:pos="6804"/>
        <w:tab w:val="left" w:pos="7655"/>
      </w:tabs>
      <w:suppressAutoHyphens/>
      <w:spacing w:before="272" w:after="0" w:line="240" w:lineRule="auto"/>
      <w:outlineLvl w:val="1"/>
    </w:pPr>
    <w:rPr>
      <w:rFonts w:ascii="Frutiger 55 Roman" w:eastAsia="Times New Roman" w:hAnsi="Frutiger 55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40DDE"/>
    <w:rPr>
      <w:rFonts w:ascii="Frutiger 55 Roman" w:eastAsia="Times New Roman" w:hAnsi="Frutiger 55 Roman" w:cs="Times New Roman"/>
      <w:b/>
      <w:kern w:val="28"/>
      <w:sz w:val="36"/>
      <w:szCs w:val="20"/>
      <w:lang w:eastAsia="da-DK"/>
    </w:rPr>
  </w:style>
  <w:style w:type="character" w:customStyle="1" w:styleId="Overskrift2Tegn">
    <w:name w:val="Overskrift 2 Tegn"/>
    <w:basedOn w:val="Standardskrifttypeiafsnit"/>
    <w:link w:val="Overskrift2"/>
    <w:rsid w:val="00740DDE"/>
    <w:rPr>
      <w:rFonts w:ascii="Frutiger 55 Roman" w:eastAsia="Times New Roman" w:hAnsi="Frutiger 55 Roman" w:cs="Times New Roman"/>
      <w:b/>
      <w:sz w:val="24"/>
      <w:szCs w:val="20"/>
      <w:lang w:eastAsia="da-DK"/>
    </w:rPr>
  </w:style>
  <w:style w:type="paragraph" w:styleId="Sidehoved">
    <w:name w:val="header"/>
    <w:basedOn w:val="Normal"/>
    <w:link w:val="SidehovedTegn"/>
    <w:rsid w:val="00740DDE"/>
    <w:pPr>
      <w:tabs>
        <w:tab w:val="left" w:pos="851"/>
        <w:tab w:val="left" w:pos="1701"/>
        <w:tab w:val="left" w:pos="2552"/>
        <w:tab w:val="left" w:pos="3402"/>
        <w:tab w:val="center" w:pos="4153"/>
        <w:tab w:val="left" w:pos="4253"/>
        <w:tab w:val="left" w:pos="5103"/>
        <w:tab w:val="left" w:pos="5954"/>
        <w:tab w:val="left" w:pos="6804"/>
        <w:tab w:val="left" w:pos="7655"/>
        <w:tab w:val="right" w:pos="8306"/>
      </w:tabs>
      <w:spacing w:after="0" w:line="240" w:lineRule="auto"/>
      <w:jc w:val="both"/>
    </w:pPr>
    <w:rPr>
      <w:rFonts w:ascii="NewCenturySchlbk" w:eastAsia="Times New Roman" w:hAnsi="NewCenturySchlbk"/>
      <w:sz w:val="23"/>
      <w:szCs w:val="20"/>
      <w:lang w:eastAsia="da-DK"/>
    </w:rPr>
  </w:style>
  <w:style w:type="character" w:customStyle="1" w:styleId="SidehovedTegn">
    <w:name w:val="Sidehoved Tegn"/>
    <w:basedOn w:val="Standardskrifttypeiafsnit"/>
    <w:link w:val="Sidehoved"/>
    <w:rsid w:val="00740DDE"/>
    <w:rPr>
      <w:rFonts w:ascii="NewCenturySchlbk" w:eastAsia="Times New Roman" w:hAnsi="NewCenturySchlbk" w:cs="Times New Roman"/>
      <w:sz w:val="23"/>
      <w:szCs w:val="20"/>
      <w:lang w:eastAsia="da-DK"/>
    </w:rPr>
  </w:style>
  <w:style w:type="paragraph" w:styleId="Sidefod">
    <w:name w:val="footer"/>
    <w:basedOn w:val="Normal"/>
    <w:link w:val="SidefodTegn"/>
    <w:uiPriority w:val="99"/>
    <w:unhideWhenUsed/>
    <w:rsid w:val="00740DDE"/>
    <w:pPr>
      <w:tabs>
        <w:tab w:val="center" w:pos="4819"/>
        <w:tab w:val="right" w:pos="9638"/>
      </w:tabs>
    </w:pPr>
  </w:style>
  <w:style w:type="character" w:customStyle="1" w:styleId="SidefodTegn">
    <w:name w:val="Sidefod Tegn"/>
    <w:basedOn w:val="Standardskrifttypeiafsnit"/>
    <w:link w:val="Sidefod"/>
    <w:uiPriority w:val="99"/>
    <w:rsid w:val="00740DDE"/>
    <w:rPr>
      <w:rFonts w:ascii="Calibri" w:eastAsia="Calibri" w:hAnsi="Calibri" w:cs="Times New Roman"/>
    </w:rPr>
  </w:style>
  <w:style w:type="paragraph" w:styleId="Markeringsbobletekst">
    <w:name w:val="Balloon Text"/>
    <w:basedOn w:val="Normal"/>
    <w:link w:val="MarkeringsbobletekstTegn"/>
    <w:uiPriority w:val="99"/>
    <w:semiHidden/>
    <w:unhideWhenUsed/>
    <w:rsid w:val="00C7261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26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688C-F292-43CC-BD1C-9CA3F53F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3968</Words>
  <Characters>24205</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Lederne</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Honoré</dc:creator>
  <cp:lastModifiedBy>René Honoré</cp:lastModifiedBy>
  <cp:revision>2</cp:revision>
  <cp:lastPrinted>2023-10-17T08:37:00Z</cp:lastPrinted>
  <dcterms:created xsi:type="dcterms:W3CDTF">2023-11-07T14:51:00Z</dcterms:created>
  <dcterms:modified xsi:type="dcterms:W3CDTF">2023-11-07T14:51:00Z</dcterms:modified>
</cp:coreProperties>
</file>